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276"/>
        <w:gridCol w:w="1985"/>
        <w:gridCol w:w="1559"/>
        <w:gridCol w:w="1843"/>
        <w:gridCol w:w="854"/>
        <w:gridCol w:w="2552"/>
      </w:tblGrid>
      <w:tr w:rsidR="00281376" w:rsidRPr="00944E05" w14:paraId="2CC3C1CC" w14:textId="77777777" w:rsidTr="00955BC3">
        <w:trPr>
          <w:trHeight w:val="2417"/>
        </w:trPr>
        <w:tc>
          <w:tcPr>
            <w:tcW w:w="7517" w:type="dxa"/>
            <w:gridSpan w:val="5"/>
          </w:tcPr>
          <w:p w14:paraId="3184D278" w14:textId="77777777" w:rsidR="00281376" w:rsidRPr="00977FAF" w:rsidRDefault="00281376" w:rsidP="00A00954">
            <w:pPr>
              <w:pStyle w:val="Heading1"/>
              <w:spacing w:before="600"/>
              <w:rPr>
                <w:rFonts w:cs="Arial"/>
                <w:i/>
                <w:color w:val="C0C0C0"/>
              </w:rPr>
            </w:pPr>
          </w:p>
          <w:p w14:paraId="4F8B23B4" w14:textId="77777777" w:rsidR="00281376" w:rsidRPr="00977FAF" w:rsidRDefault="00281376" w:rsidP="00A00954">
            <w:pPr>
              <w:rPr>
                <w:rFonts w:cs="Arial"/>
              </w:rPr>
            </w:pPr>
            <w:r w:rsidRPr="00977FAF">
              <w:rPr>
                <w:rFonts w:cs="Arial"/>
                <w:color w:val="000000"/>
                <w:spacing w:val="100"/>
                <w:sz w:val="72"/>
              </w:rPr>
              <w:t>MEMO</w:t>
            </w:r>
          </w:p>
        </w:tc>
        <w:tc>
          <w:tcPr>
            <w:tcW w:w="2552" w:type="dxa"/>
          </w:tcPr>
          <w:p w14:paraId="27E58FA0" w14:textId="77777777" w:rsidR="00281376" w:rsidRPr="00977FAF" w:rsidRDefault="00281376" w:rsidP="00A00954">
            <w:pPr>
              <w:jc w:val="right"/>
              <w:rPr>
                <w:rFonts w:cs="Arial"/>
              </w:rPr>
            </w:pPr>
            <w:bookmarkStart w:id="0" w:name="LMCCLogo"/>
            <w:r w:rsidRPr="00792971">
              <w:rPr>
                <w:rFonts w:cs="Arial"/>
                <w:noProof/>
              </w:rPr>
              <w:drawing>
                <wp:inline distT="0" distB="0" distL="0" distR="0" wp14:anchorId="3338BA13" wp14:editId="224736EB">
                  <wp:extent cx="1092820" cy="1001521"/>
                  <wp:effectExtent l="0" t="0" r="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MCC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339" cy="103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281376" w:rsidRPr="00944E05" w14:paraId="5774786F" w14:textId="77777777" w:rsidTr="00955BC3">
        <w:tblPrEx>
          <w:tblCellMar>
            <w:left w:w="107" w:type="dxa"/>
            <w:right w:w="107" w:type="dxa"/>
          </w:tblCellMar>
        </w:tblPrEx>
        <w:tc>
          <w:tcPr>
            <w:tcW w:w="1276" w:type="dxa"/>
          </w:tcPr>
          <w:p w14:paraId="6CEE6C53" w14:textId="77777777" w:rsidR="00281376" w:rsidRPr="00977FAF" w:rsidRDefault="00281376" w:rsidP="00A00954">
            <w:pPr>
              <w:pStyle w:val="PlainTextBold"/>
              <w:rPr>
                <w:rFonts w:ascii="Arial" w:hAnsi="Arial" w:cs="Arial"/>
                <w:i/>
              </w:rPr>
            </w:pPr>
            <w:r w:rsidRPr="00977FAF">
              <w:rPr>
                <w:rFonts w:ascii="Arial" w:hAnsi="Arial" w:cs="Arial"/>
              </w:rPr>
              <w:t>To:</w:t>
            </w:r>
          </w:p>
        </w:tc>
        <w:tc>
          <w:tcPr>
            <w:tcW w:w="8793" w:type="dxa"/>
            <w:gridSpan w:val="5"/>
          </w:tcPr>
          <w:p w14:paraId="11BE955B" w14:textId="77777777" w:rsidR="00281376" w:rsidRPr="00977FAF" w:rsidRDefault="00281376" w:rsidP="00A00954">
            <w:pPr>
              <w:rPr>
                <w:rFonts w:cs="Arial"/>
              </w:rPr>
            </w:pPr>
            <w:r>
              <w:rPr>
                <w:rFonts w:cs="Arial"/>
              </w:rPr>
              <w:t>Hunter and Central Coast Regional Planning Panel</w:t>
            </w:r>
          </w:p>
        </w:tc>
      </w:tr>
      <w:tr w:rsidR="00281376" w:rsidRPr="00944E05" w14:paraId="22555BB6" w14:textId="77777777" w:rsidTr="00955BC3">
        <w:tc>
          <w:tcPr>
            <w:tcW w:w="1276" w:type="dxa"/>
          </w:tcPr>
          <w:p w14:paraId="2A3D12E4" w14:textId="77777777" w:rsidR="00281376" w:rsidRPr="00977FAF" w:rsidRDefault="00281376" w:rsidP="00A00954">
            <w:pPr>
              <w:pStyle w:val="PlainTextBold"/>
              <w:rPr>
                <w:rFonts w:ascii="Arial" w:hAnsi="Arial" w:cs="Arial"/>
              </w:rPr>
            </w:pPr>
            <w:r w:rsidRPr="00977FAF">
              <w:rPr>
                <w:rFonts w:ascii="Arial" w:hAnsi="Arial" w:cs="Arial"/>
              </w:rPr>
              <w:t>From:</w:t>
            </w:r>
          </w:p>
        </w:tc>
        <w:tc>
          <w:tcPr>
            <w:tcW w:w="8793" w:type="dxa"/>
            <w:gridSpan w:val="5"/>
          </w:tcPr>
          <w:p w14:paraId="040A8322" w14:textId="6A4D01A7" w:rsidR="00281376" w:rsidRPr="00977FAF" w:rsidRDefault="00C75F67" w:rsidP="00A00954">
            <w:pPr>
              <w:rPr>
                <w:rFonts w:cs="Arial"/>
              </w:rPr>
            </w:pPr>
            <w:r>
              <w:rPr>
                <w:rFonts w:cs="Arial"/>
              </w:rPr>
              <w:t>Scott Fatches</w:t>
            </w:r>
            <w:r w:rsidR="0042286C">
              <w:rPr>
                <w:rFonts w:cs="Arial"/>
              </w:rPr>
              <w:t>, Development Planner</w:t>
            </w:r>
          </w:p>
        </w:tc>
      </w:tr>
      <w:tr w:rsidR="00281376" w:rsidRPr="00944E05" w14:paraId="079F8941" w14:textId="77777777" w:rsidTr="00955BC3">
        <w:tblPrEx>
          <w:tblCellMar>
            <w:left w:w="107" w:type="dxa"/>
            <w:right w:w="107" w:type="dxa"/>
          </w:tblCellMar>
        </w:tblPrEx>
        <w:tc>
          <w:tcPr>
            <w:tcW w:w="1276" w:type="dxa"/>
          </w:tcPr>
          <w:p w14:paraId="3FAC1CF9" w14:textId="77777777" w:rsidR="00281376" w:rsidRPr="00977FAF" w:rsidRDefault="00281376" w:rsidP="00A00954">
            <w:pPr>
              <w:pStyle w:val="PlainTextBold"/>
              <w:rPr>
                <w:rFonts w:ascii="Arial" w:hAnsi="Arial" w:cs="Arial"/>
                <w:i/>
              </w:rPr>
            </w:pPr>
            <w:r w:rsidRPr="00977FAF">
              <w:rPr>
                <w:rFonts w:ascii="Arial" w:hAnsi="Arial" w:cs="Arial"/>
              </w:rPr>
              <w:t>File:</w:t>
            </w:r>
          </w:p>
        </w:tc>
        <w:tc>
          <w:tcPr>
            <w:tcW w:w="1985" w:type="dxa"/>
          </w:tcPr>
          <w:p w14:paraId="48E05DB7" w14:textId="77777777" w:rsidR="00281376" w:rsidRPr="00977FAF" w:rsidRDefault="00281376" w:rsidP="00A00954">
            <w:pPr>
              <w:rPr>
                <w:rFonts w:cs="Arial"/>
              </w:rPr>
            </w:pPr>
            <w:r>
              <w:rPr>
                <w:rFonts w:cs="Arial"/>
              </w:rPr>
              <w:t>DA/2</w:t>
            </w:r>
            <w:r w:rsidR="0042286C">
              <w:rPr>
                <w:rFonts w:cs="Arial"/>
              </w:rPr>
              <w:t>26/2022</w:t>
            </w:r>
          </w:p>
        </w:tc>
        <w:tc>
          <w:tcPr>
            <w:tcW w:w="1559" w:type="dxa"/>
          </w:tcPr>
          <w:p w14:paraId="6278067A" w14:textId="77777777" w:rsidR="00281376" w:rsidRPr="00977FAF" w:rsidRDefault="00281376" w:rsidP="00A00954">
            <w:pPr>
              <w:rPr>
                <w:rFonts w:cs="Arial"/>
                <w:b/>
              </w:rPr>
            </w:pPr>
            <w:r w:rsidRPr="00977FAF">
              <w:rPr>
                <w:rFonts w:cs="Arial"/>
                <w:b/>
              </w:rPr>
              <w:t>Reference:</w:t>
            </w:r>
          </w:p>
        </w:tc>
        <w:tc>
          <w:tcPr>
            <w:tcW w:w="1843" w:type="dxa"/>
            <w:tcBorders>
              <w:left w:val="nil"/>
            </w:tcBorders>
          </w:tcPr>
          <w:p w14:paraId="319D5DB9" w14:textId="3562CDD4" w:rsidR="00281376" w:rsidRPr="00E83C2C" w:rsidRDefault="00C75F67" w:rsidP="00A00954">
            <w:pPr>
              <w:rPr>
                <w:rFonts w:cs="Arial"/>
              </w:rPr>
            </w:pPr>
            <w:r w:rsidRPr="00C75F67">
              <w:rPr>
                <w:rFonts w:cs="Arial"/>
              </w:rPr>
              <w:t>PPSHCC-167</w:t>
            </w:r>
          </w:p>
        </w:tc>
        <w:tc>
          <w:tcPr>
            <w:tcW w:w="854" w:type="dxa"/>
          </w:tcPr>
          <w:p w14:paraId="7D214F28" w14:textId="77777777" w:rsidR="00281376" w:rsidRPr="00977FAF" w:rsidRDefault="00281376" w:rsidP="00A00954">
            <w:pPr>
              <w:pStyle w:val="PlainTextBold"/>
              <w:rPr>
                <w:rFonts w:ascii="Arial" w:hAnsi="Arial" w:cs="Arial"/>
              </w:rPr>
            </w:pPr>
            <w:r w:rsidRPr="00977FAF">
              <w:rPr>
                <w:rFonts w:ascii="Arial" w:hAnsi="Arial" w:cs="Arial"/>
              </w:rPr>
              <w:t>Date:</w:t>
            </w:r>
          </w:p>
        </w:tc>
        <w:tc>
          <w:tcPr>
            <w:tcW w:w="2552" w:type="dxa"/>
          </w:tcPr>
          <w:p w14:paraId="01E6A048" w14:textId="64FC680D" w:rsidR="00281376" w:rsidRPr="00223F51" w:rsidRDefault="00C75F67" w:rsidP="00A00954">
            <w:pPr>
              <w:rPr>
                <w:rFonts w:cs="Arial"/>
                <w:highlight w:val="yellow"/>
              </w:rPr>
            </w:pPr>
            <w:r>
              <w:rPr>
                <w:rFonts w:cs="Arial"/>
                <w:noProof/>
              </w:rPr>
              <w:t>1</w:t>
            </w:r>
            <w:r w:rsidR="00D202F6">
              <w:rPr>
                <w:rFonts w:cs="Arial"/>
                <w:noProof/>
              </w:rPr>
              <w:t>7</w:t>
            </w:r>
            <w:r w:rsidR="0042286C" w:rsidRPr="00E51EE6">
              <w:rPr>
                <w:rFonts w:cs="Arial"/>
                <w:noProof/>
              </w:rPr>
              <w:t xml:space="preserve"> </w:t>
            </w:r>
            <w:r>
              <w:rPr>
                <w:rFonts w:cs="Arial"/>
                <w:noProof/>
              </w:rPr>
              <w:t>May</w:t>
            </w:r>
            <w:r w:rsidR="0042286C" w:rsidRPr="00E51EE6">
              <w:rPr>
                <w:rFonts w:cs="Arial"/>
                <w:noProof/>
              </w:rPr>
              <w:t xml:space="preserve"> 202</w:t>
            </w:r>
            <w:r>
              <w:rPr>
                <w:rFonts w:cs="Arial"/>
                <w:noProof/>
              </w:rPr>
              <w:t>3</w:t>
            </w:r>
          </w:p>
        </w:tc>
      </w:tr>
      <w:tr w:rsidR="00281376" w:rsidRPr="00944E05" w14:paraId="3654C4EF" w14:textId="77777777" w:rsidTr="00955BC3">
        <w:tc>
          <w:tcPr>
            <w:tcW w:w="1276" w:type="dxa"/>
          </w:tcPr>
          <w:p w14:paraId="0E6144B5" w14:textId="77777777" w:rsidR="00281376" w:rsidRPr="00977FAF" w:rsidRDefault="00281376" w:rsidP="00A00954">
            <w:pPr>
              <w:pStyle w:val="PlainTextBold"/>
              <w:rPr>
                <w:rFonts w:ascii="Arial" w:hAnsi="Arial" w:cs="Arial"/>
                <w:i/>
              </w:rPr>
            </w:pPr>
            <w:r w:rsidRPr="00977FAF">
              <w:rPr>
                <w:rFonts w:ascii="Arial" w:hAnsi="Arial" w:cs="Arial"/>
              </w:rPr>
              <w:t>Subject:</w:t>
            </w:r>
          </w:p>
        </w:tc>
        <w:tc>
          <w:tcPr>
            <w:tcW w:w="8793" w:type="dxa"/>
            <w:gridSpan w:val="5"/>
          </w:tcPr>
          <w:p w14:paraId="44957FCD" w14:textId="42C940B7" w:rsidR="00281376" w:rsidRPr="00852DB4" w:rsidRDefault="00281376" w:rsidP="00A00954">
            <w:pPr>
              <w:pStyle w:val="PlainTextBold"/>
              <w:rPr>
                <w:rFonts w:ascii="Arial" w:hAnsi="Arial" w:cs="Arial"/>
                <w:b w:val="0"/>
              </w:rPr>
            </w:pPr>
            <w:r w:rsidRPr="00852DB4">
              <w:rPr>
                <w:rFonts w:ascii="Arial" w:hAnsi="Arial" w:cs="Arial"/>
                <w:b w:val="0"/>
              </w:rPr>
              <w:t>Supplementary information for</w:t>
            </w:r>
            <w:r w:rsidR="00E83C2C">
              <w:rPr>
                <w:rFonts w:ascii="Arial" w:hAnsi="Arial" w:cs="Arial"/>
                <w:b w:val="0"/>
              </w:rPr>
              <w:t xml:space="preserve"> </w:t>
            </w:r>
            <w:r w:rsidR="00C75F67" w:rsidRPr="00C75F67">
              <w:rPr>
                <w:rFonts w:ascii="Arial" w:hAnsi="Arial" w:cs="Arial"/>
                <w:b w:val="0"/>
              </w:rPr>
              <w:t>31</w:t>
            </w:r>
            <w:r w:rsidR="00C75F67">
              <w:rPr>
                <w:rFonts w:ascii="Arial" w:hAnsi="Arial" w:cs="Arial"/>
                <w:b w:val="0"/>
              </w:rPr>
              <w:t>-33</w:t>
            </w:r>
            <w:r w:rsidR="00C75F67" w:rsidRPr="00C75F67">
              <w:rPr>
                <w:rFonts w:ascii="Arial" w:hAnsi="Arial" w:cs="Arial"/>
                <w:b w:val="0"/>
              </w:rPr>
              <w:t xml:space="preserve"> Smith St</w:t>
            </w:r>
            <w:r w:rsidR="00C75F67">
              <w:rPr>
                <w:rFonts w:ascii="Arial" w:hAnsi="Arial" w:cs="Arial"/>
                <w:b w:val="0"/>
              </w:rPr>
              <w:t>reet</w:t>
            </w:r>
            <w:r w:rsidR="00C75F67" w:rsidRPr="00C75F67">
              <w:rPr>
                <w:rFonts w:ascii="Arial" w:hAnsi="Arial" w:cs="Arial"/>
                <w:b w:val="0"/>
              </w:rPr>
              <w:t>, Charlestown</w:t>
            </w:r>
          </w:p>
        </w:tc>
      </w:tr>
    </w:tbl>
    <w:p w14:paraId="3967EF04" w14:textId="0890A70B" w:rsidR="00955BC3" w:rsidRPr="00955BC3" w:rsidRDefault="00955BC3" w:rsidP="00955BC3">
      <w:pPr>
        <w:pStyle w:val="Header"/>
        <w:ind w:left="0" w:firstLine="0"/>
        <w:rPr>
          <w:rFonts w:cs="Arial"/>
        </w:rPr>
      </w:pPr>
      <w:bookmarkStart w:id="1" w:name="Type"/>
      <w:bookmarkEnd w:id="1"/>
      <w:r w:rsidRPr="00955BC3">
        <w:rPr>
          <w:rFonts w:cs="Arial"/>
        </w:rPr>
        <w:t xml:space="preserve">A supplementary review of draft conditions in consultation with the </w:t>
      </w:r>
      <w:r w:rsidR="00A00954">
        <w:rPr>
          <w:rFonts w:cs="Arial"/>
        </w:rPr>
        <w:t>Panel</w:t>
      </w:r>
      <w:r w:rsidRPr="00955BC3">
        <w:rPr>
          <w:rFonts w:cs="Arial"/>
        </w:rPr>
        <w:t xml:space="preserve"> has occurred. This review identified a level of ambiguity on the </w:t>
      </w:r>
      <w:r w:rsidR="000E757D">
        <w:rPr>
          <w:rFonts w:cs="Arial"/>
        </w:rPr>
        <w:t>intent</w:t>
      </w:r>
      <w:r w:rsidRPr="00955BC3">
        <w:rPr>
          <w:rFonts w:cs="Arial"/>
        </w:rPr>
        <w:t xml:space="preserve"> of proposed condition 4. </w:t>
      </w:r>
    </w:p>
    <w:p w14:paraId="2C5DB2C5" w14:textId="3E0772D2" w:rsidR="00955BC3" w:rsidRDefault="00955BC3" w:rsidP="00955BC3">
      <w:pPr>
        <w:pStyle w:val="Header"/>
        <w:rPr>
          <w:rFonts w:cs="Arial"/>
        </w:rPr>
      </w:pPr>
      <w:r w:rsidRPr="00955BC3">
        <w:rPr>
          <w:rFonts w:cs="Arial"/>
        </w:rPr>
        <w:t xml:space="preserve">This memo </w:t>
      </w:r>
      <w:r w:rsidR="00D202F6">
        <w:rPr>
          <w:rFonts w:cs="Arial"/>
        </w:rPr>
        <w:t>looks to</w:t>
      </w:r>
      <w:r w:rsidRPr="00955BC3">
        <w:rPr>
          <w:rFonts w:cs="Arial"/>
        </w:rPr>
        <w:t xml:space="preserve"> clarif</w:t>
      </w:r>
      <w:r w:rsidR="00D202F6">
        <w:rPr>
          <w:rFonts w:cs="Arial"/>
        </w:rPr>
        <w:t>y</w:t>
      </w:r>
      <w:r w:rsidRPr="00955BC3">
        <w:rPr>
          <w:rFonts w:cs="Arial"/>
        </w:rPr>
        <w:t xml:space="preserve"> the uncertainty in Condition </w:t>
      </w:r>
      <w:r>
        <w:rPr>
          <w:rFonts w:cs="Arial"/>
        </w:rPr>
        <w:t>4.</w:t>
      </w:r>
    </w:p>
    <w:p w14:paraId="3ECCAC9E" w14:textId="3C37CB55" w:rsidR="000E757D" w:rsidRDefault="000E757D" w:rsidP="00C60599">
      <w:pPr>
        <w:pStyle w:val="Header"/>
        <w:ind w:left="0" w:firstLine="0"/>
        <w:rPr>
          <w:rFonts w:cs="Arial"/>
        </w:rPr>
      </w:pPr>
      <w:r>
        <w:rPr>
          <w:rFonts w:cs="Arial"/>
        </w:rPr>
        <w:t>The following gives the wording of Condition 4 as recommended</w:t>
      </w:r>
      <w:r w:rsidR="00C60599">
        <w:rPr>
          <w:rFonts w:cs="Arial"/>
        </w:rPr>
        <w:t xml:space="preserve"> in draft conditions provided to the Panel</w:t>
      </w:r>
      <w:r>
        <w:rPr>
          <w:rFonts w:cs="Arial"/>
        </w:rPr>
        <w:t>:</w:t>
      </w:r>
    </w:p>
    <w:p w14:paraId="5E700B0D" w14:textId="77777777" w:rsidR="000E757D" w:rsidRPr="00D202F6" w:rsidRDefault="000E757D" w:rsidP="000E757D">
      <w:pPr>
        <w:pStyle w:val="Header"/>
        <w:spacing w:before="160"/>
        <w:rPr>
          <w:rFonts w:cs="Arial"/>
          <w:b/>
        </w:rPr>
      </w:pPr>
      <w:r w:rsidRPr="00D202F6">
        <w:rPr>
          <w:rFonts w:cs="Arial"/>
          <w:b/>
        </w:rPr>
        <w:t>4.</w:t>
      </w:r>
      <w:r w:rsidRPr="00D202F6">
        <w:rPr>
          <w:rFonts w:cs="Arial"/>
          <w:b/>
        </w:rPr>
        <w:tab/>
        <w:t>Fit-out and Use of Level 1 and Level 4</w:t>
      </w:r>
    </w:p>
    <w:p w14:paraId="3E870FA5" w14:textId="667F7910" w:rsidR="000E757D" w:rsidRDefault="000E757D" w:rsidP="000E757D">
      <w:pPr>
        <w:pStyle w:val="Header"/>
        <w:spacing w:before="160"/>
        <w:ind w:left="0" w:firstLine="0"/>
        <w:rPr>
          <w:rFonts w:cs="Arial"/>
        </w:rPr>
      </w:pPr>
      <w:r w:rsidRPr="00D202F6">
        <w:rPr>
          <w:rFonts w:cs="Arial"/>
        </w:rPr>
        <w:t xml:space="preserve">Prior to any occupation of Level 1 and/or Level 4 as identified by approved architectural plans prepared by </w:t>
      </w:r>
      <w:proofErr w:type="spellStart"/>
      <w:r w:rsidRPr="00D202F6">
        <w:rPr>
          <w:rFonts w:cs="Arial"/>
        </w:rPr>
        <w:t>Archadia</w:t>
      </w:r>
      <w:proofErr w:type="spellEnd"/>
      <w:r w:rsidRPr="00D202F6">
        <w:rPr>
          <w:rFonts w:cs="Arial"/>
        </w:rPr>
        <w:t xml:space="preserve"> Projects, Project No. A106 issue 3.2 dated May 2023, consent shall be obtained for the fit-out and any variation to the health services facility.</w:t>
      </w:r>
    </w:p>
    <w:p w14:paraId="48AC69C3" w14:textId="3835B93A" w:rsidR="001D4ACE" w:rsidRPr="00955BC3" w:rsidRDefault="000E757D" w:rsidP="001D4ACE">
      <w:pPr>
        <w:pStyle w:val="Header"/>
        <w:ind w:left="0" w:firstLine="0"/>
        <w:rPr>
          <w:rFonts w:cs="Arial"/>
          <w:b/>
        </w:rPr>
      </w:pPr>
      <w:r>
        <w:rPr>
          <w:rFonts w:cs="Arial"/>
          <w:b/>
        </w:rPr>
        <w:t>Intent of</w:t>
      </w:r>
      <w:r w:rsidR="001D4ACE" w:rsidRPr="00955BC3">
        <w:rPr>
          <w:rFonts w:cs="Arial"/>
          <w:b/>
        </w:rPr>
        <w:t xml:space="preserve"> Condition 4</w:t>
      </w:r>
    </w:p>
    <w:p w14:paraId="5E806F65" w14:textId="27F21C1E" w:rsidR="00955BC3" w:rsidRDefault="00A33428" w:rsidP="00955BC3">
      <w:pPr>
        <w:pStyle w:val="Header"/>
        <w:ind w:left="0" w:firstLine="0"/>
      </w:pPr>
      <w:r>
        <w:t>The submitted plans and documentation indicate</w:t>
      </w:r>
      <w:r w:rsidR="008B66EC">
        <w:t>d</w:t>
      </w:r>
      <w:r>
        <w:t xml:space="preserve"> fit-outs of level 1 and 4 are subject to a separate application. </w:t>
      </w:r>
      <w:r w:rsidR="00955BC3" w:rsidRPr="00955BC3">
        <w:t xml:space="preserve">Condition 4 </w:t>
      </w:r>
      <w:r w:rsidR="000E757D">
        <w:t xml:space="preserve">was imposed to control the </w:t>
      </w:r>
      <w:r w:rsidR="007A3433">
        <w:t>future fit</w:t>
      </w:r>
      <w:r w:rsidR="00596923">
        <w:t>-</w:t>
      </w:r>
      <w:r w:rsidR="007A3433">
        <w:t>out of level 1 and 4 which</w:t>
      </w:r>
      <w:r w:rsidR="00596923">
        <w:t xml:space="preserve"> had been considered as</w:t>
      </w:r>
      <w:r w:rsidR="007A3433">
        <w:t xml:space="preserve"> </w:t>
      </w:r>
      <w:r w:rsidR="00596923">
        <w:t>a</w:t>
      </w:r>
      <w:r w:rsidR="007A3433">
        <w:t xml:space="preserve"> medical centre and hospital </w:t>
      </w:r>
      <w:r w:rsidR="00596923">
        <w:t>respectively</w:t>
      </w:r>
      <w:r w:rsidR="005401E7">
        <w:t>, which fall under the parent term of a health services facility.</w:t>
      </w:r>
      <w:r w:rsidR="00937DDD">
        <w:t xml:space="preserve"> The condition</w:t>
      </w:r>
      <w:r w:rsidR="00937DDD" w:rsidRPr="00937DDD">
        <w:t xml:space="preserve"> bec</w:t>
      </w:r>
      <w:r w:rsidR="00937DDD">
        <w:t>a</w:t>
      </w:r>
      <w:r w:rsidR="00937DDD" w:rsidRPr="00937DDD">
        <w:t xml:space="preserve">me equally important to ensure expectations for car parking rates </w:t>
      </w:r>
      <w:r w:rsidR="00937DDD">
        <w:t>were</w:t>
      </w:r>
      <w:r w:rsidR="00937DDD" w:rsidRPr="00937DDD">
        <w:t xml:space="preserve"> managed in</w:t>
      </w:r>
      <w:r w:rsidR="00937DDD">
        <w:t>to</w:t>
      </w:r>
      <w:r w:rsidR="00937DDD" w:rsidRPr="00937DDD">
        <w:t xml:space="preserve"> the future.</w:t>
      </w:r>
    </w:p>
    <w:p w14:paraId="2338AD3C" w14:textId="034FE0CC" w:rsidR="0001403C" w:rsidRDefault="00937DDD" w:rsidP="00955BC3">
      <w:pPr>
        <w:pStyle w:val="Header"/>
        <w:ind w:left="0" w:firstLine="0"/>
      </w:pPr>
      <w:r>
        <w:t>For clarification, a</w:t>
      </w:r>
      <w:r w:rsidR="0001403C">
        <w:t>s part of the assessment, Council has considered the</w:t>
      </w:r>
      <w:r w:rsidR="00596923">
        <w:t xml:space="preserve"> overall development as a</w:t>
      </w:r>
      <w:r w:rsidR="0001403C">
        <w:t xml:space="preserve"> health services facility </w:t>
      </w:r>
      <w:r w:rsidR="00596923">
        <w:t>comprising</w:t>
      </w:r>
      <w:r w:rsidR="0001403C">
        <w:t xml:space="preserve"> the following uses:</w:t>
      </w:r>
    </w:p>
    <w:p w14:paraId="544127D5" w14:textId="116DFAEF" w:rsidR="0001403C" w:rsidRDefault="0001403C" w:rsidP="0001403C">
      <w:pPr>
        <w:pStyle w:val="Header"/>
        <w:numPr>
          <w:ilvl w:val="0"/>
          <w:numId w:val="47"/>
        </w:numPr>
      </w:pPr>
      <w:r>
        <w:t>Level 1 as a medical centre</w:t>
      </w:r>
      <w:r w:rsidR="00596923">
        <w:t>;</w:t>
      </w:r>
      <w:r>
        <w:t xml:space="preserve"> </w:t>
      </w:r>
    </w:p>
    <w:p w14:paraId="43406A75" w14:textId="0F3C12D8" w:rsidR="00596923" w:rsidRDefault="00596923" w:rsidP="00596923">
      <w:pPr>
        <w:pStyle w:val="Header"/>
        <w:ind w:left="0" w:firstLine="0"/>
      </w:pPr>
      <w:r>
        <w:t xml:space="preserve">Level 1 included five tenancies, four of which </w:t>
      </w:r>
      <w:r w:rsidR="005401E7">
        <w:t>are consistent with</w:t>
      </w:r>
      <w:r>
        <w:t xml:space="preserve"> the definition as a medical centre. The </w:t>
      </w:r>
      <w:r w:rsidR="0049011E">
        <w:t>f</w:t>
      </w:r>
      <w:r>
        <w:t>ifth tenancy was identified as a potential pharmacy</w:t>
      </w:r>
      <w:r w:rsidR="0049011E">
        <w:t>, Council considered this to be an</w:t>
      </w:r>
      <w:r>
        <w:t xml:space="preserve"> ancillary </w:t>
      </w:r>
      <w:r w:rsidR="0049011E">
        <w:t>component of the level 1 medical centre</w:t>
      </w:r>
      <w:r w:rsidR="008B66EC">
        <w:t>.</w:t>
      </w:r>
      <w:r w:rsidR="0049011E">
        <w:t xml:space="preserve"> </w:t>
      </w:r>
      <w:r w:rsidR="008B66EC">
        <w:t>A</w:t>
      </w:r>
      <w:r w:rsidR="005401E7">
        <w:t>ppropriate consideration of the use was given in this regard</w:t>
      </w:r>
      <w:r w:rsidR="008B66EC">
        <w:t xml:space="preserve"> </w:t>
      </w:r>
      <w:r w:rsidR="008B66EC">
        <w:t xml:space="preserve">subject to future </w:t>
      </w:r>
      <w:r w:rsidR="008B66EC">
        <w:t>fit-out obtaining relevant approval.</w:t>
      </w:r>
    </w:p>
    <w:p w14:paraId="11D87BE7" w14:textId="3BFC8F24" w:rsidR="0001403C" w:rsidRDefault="0001403C" w:rsidP="0001403C">
      <w:pPr>
        <w:pStyle w:val="Header"/>
        <w:numPr>
          <w:ilvl w:val="0"/>
          <w:numId w:val="47"/>
        </w:numPr>
      </w:pPr>
      <w:r>
        <w:t>Level 2 as a medical centre</w:t>
      </w:r>
      <w:r w:rsidR="00596923">
        <w:t>;</w:t>
      </w:r>
    </w:p>
    <w:p w14:paraId="630C20C2" w14:textId="53BB8F34" w:rsidR="005401E7" w:rsidRDefault="005401E7" w:rsidP="005401E7">
      <w:pPr>
        <w:pStyle w:val="Header"/>
        <w:tabs>
          <w:tab w:val="left" w:pos="3598"/>
        </w:tabs>
        <w:ind w:left="0" w:firstLine="0"/>
      </w:pPr>
      <w:r>
        <w:t>Level 2 included 13 consulting rooms for use by allied health professionals</w:t>
      </w:r>
      <w:r w:rsidR="00D40A72">
        <w:t xml:space="preserve"> which were</w:t>
      </w:r>
      <w:r>
        <w:t xml:space="preserve"> considered to meet the definition </w:t>
      </w:r>
      <w:r w:rsidR="008B66EC">
        <w:t>of</w:t>
      </w:r>
      <w:r>
        <w:t xml:space="preserve"> a medical centre.</w:t>
      </w:r>
      <w:r w:rsidR="008B66EC">
        <w:t xml:space="preserve"> The general layout of the floor has been approved, subject to no change in use by allied health professionals, no further consent will be needed.</w:t>
      </w:r>
    </w:p>
    <w:p w14:paraId="7CE49644" w14:textId="119A9ABC" w:rsidR="0001403C" w:rsidRDefault="0001403C" w:rsidP="0001403C">
      <w:pPr>
        <w:pStyle w:val="Header"/>
        <w:numPr>
          <w:ilvl w:val="0"/>
          <w:numId w:val="47"/>
        </w:numPr>
      </w:pPr>
      <w:r>
        <w:t>Level 3 as a medical centre</w:t>
      </w:r>
      <w:r w:rsidR="00596923">
        <w:t>; and</w:t>
      </w:r>
    </w:p>
    <w:p w14:paraId="732ED30B" w14:textId="6FF29594" w:rsidR="00D40A72" w:rsidRDefault="00D40A72" w:rsidP="00D40A72">
      <w:pPr>
        <w:pStyle w:val="Header"/>
        <w:tabs>
          <w:tab w:val="left" w:pos="3598"/>
        </w:tabs>
        <w:ind w:left="0" w:firstLine="0"/>
      </w:pPr>
      <w:r>
        <w:t xml:space="preserve">Level </w:t>
      </w:r>
      <w:r>
        <w:t>3</w:t>
      </w:r>
      <w:r>
        <w:t xml:space="preserve"> included 13 consulting rooms for use by allied health professionals which were considered to meet the definition </w:t>
      </w:r>
      <w:r w:rsidR="008B66EC">
        <w:t>of</w:t>
      </w:r>
      <w:r>
        <w:t xml:space="preserve"> a medical centre.</w:t>
      </w:r>
      <w:r w:rsidR="008B66EC">
        <w:t xml:space="preserve"> </w:t>
      </w:r>
      <w:r w:rsidR="008B66EC">
        <w:t xml:space="preserve">The general layout of the floor has been approved, subject </w:t>
      </w:r>
      <w:r w:rsidR="008B66EC">
        <w:t>to no</w:t>
      </w:r>
      <w:r w:rsidR="008B66EC">
        <w:t xml:space="preserve"> change in use by allied health professionals</w:t>
      </w:r>
      <w:r w:rsidR="008B66EC">
        <w:t>,</w:t>
      </w:r>
      <w:r w:rsidR="008B66EC">
        <w:t xml:space="preserve"> no further consent will be needed.</w:t>
      </w:r>
    </w:p>
    <w:p w14:paraId="264CBF10" w14:textId="77777777" w:rsidR="008B66EC" w:rsidRDefault="008B66EC" w:rsidP="00D40A72">
      <w:pPr>
        <w:pStyle w:val="Header"/>
        <w:tabs>
          <w:tab w:val="left" w:pos="3598"/>
        </w:tabs>
        <w:ind w:left="0" w:firstLine="0"/>
      </w:pPr>
    </w:p>
    <w:p w14:paraId="7F22D2EF" w14:textId="29F06201" w:rsidR="0001403C" w:rsidRDefault="0001403C" w:rsidP="0001403C">
      <w:pPr>
        <w:pStyle w:val="Header"/>
        <w:numPr>
          <w:ilvl w:val="0"/>
          <w:numId w:val="47"/>
        </w:numPr>
      </w:pPr>
      <w:r>
        <w:t>Level 4 as a future hospital</w:t>
      </w:r>
      <w:r w:rsidR="00596923">
        <w:t>.</w:t>
      </w:r>
    </w:p>
    <w:p w14:paraId="63B4C11F" w14:textId="2861BBA6" w:rsidR="009C09D4" w:rsidRPr="00937DDD" w:rsidRDefault="00D40A72" w:rsidP="00955BC3">
      <w:pPr>
        <w:pStyle w:val="Header"/>
        <w:ind w:left="0" w:firstLine="0"/>
      </w:pPr>
      <w:r>
        <w:t xml:space="preserve">Level 4 was considered as a future </w:t>
      </w:r>
      <w:r w:rsidRPr="00D40A72">
        <w:t>private hospital with</w:t>
      </w:r>
      <w:r>
        <w:t xml:space="preserve"> capacity for</w:t>
      </w:r>
      <w:r w:rsidRPr="00D40A72">
        <w:t xml:space="preserve"> 23 beds and two operating theatres</w:t>
      </w:r>
      <w:r>
        <w:t>. A</w:t>
      </w:r>
      <w:r>
        <w:t>ppropriate consideration of the use was given</w:t>
      </w:r>
      <w:r>
        <w:t xml:space="preserve"> throughout the assessment report for the level to incorporate</w:t>
      </w:r>
      <w:r>
        <w:t xml:space="preserve"> </w:t>
      </w:r>
      <w:r>
        <w:t>the future private hospital occupying the fourth level</w:t>
      </w:r>
      <w:r w:rsidR="00937DDD">
        <w:t xml:space="preserve">, </w:t>
      </w:r>
      <w:r w:rsidR="00937DDD">
        <w:t>subject to future fit-out obtaining relevant approval.</w:t>
      </w:r>
    </w:p>
    <w:p w14:paraId="23DCF70B" w14:textId="188E9C51" w:rsidR="007A3433" w:rsidRDefault="007A3433" w:rsidP="00955BC3">
      <w:pPr>
        <w:pStyle w:val="Header"/>
        <w:ind w:left="0" w:firstLine="0"/>
        <w:rPr>
          <w:b/>
        </w:rPr>
      </w:pPr>
      <w:r w:rsidRPr="007A3433">
        <w:rPr>
          <w:b/>
        </w:rPr>
        <w:t>Fit-out Pathways</w:t>
      </w:r>
    </w:p>
    <w:p w14:paraId="09227C5A" w14:textId="0FCB0A06" w:rsidR="007A3433" w:rsidRDefault="00C60599" w:rsidP="00955BC3">
      <w:pPr>
        <w:pStyle w:val="Header"/>
        <w:ind w:left="0" w:firstLine="0"/>
        <w:rPr>
          <w:bCs/>
        </w:rPr>
      </w:pPr>
      <w:r>
        <w:t xml:space="preserve">Council has undertaken a review of possible pathways for future fit-outs. </w:t>
      </w:r>
      <w:r w:rsidR="004E2F4F">
        <w:t>Fit-out</w:t>
      </w:r>
      <w:r w:rsidR="00E84C6F">
        <w:t xml:space="preserve"> </w:t>
      </w:r>
      <w:r w:rsidR="004E2F4F">
        <w:t xml:space="preserve">for </w:t>
      </w:r>
      <w:r w:rsidR="00E84C6F">
        <w:t xml:space="preserve">the remaining elements of the health service facility may apply under </w:t>
      </w:r>
      <w:hyperlink r:id="rId8" w:anchor="pt.5" w:history="1">
        <w:r w:rsidR="00937DDD">
          <w:rPr>
            <w:rStyle w:val="Hyperlink"/>
          </w:rPr>
          <w:t>Part 5 Industrial and Business Alterations Code</w:t>
        </w:r>
      </w:hyperlink>
      <w:r w:rsidR="00E84C6F" w:rsidRPr="00037FCF">
        <w:rPr>
          <w:bCs/>
        </w:rPr>
        <w:t>,</w:t>
      </w:r>
      <w:r w:rsidR="00E84C6F" w:rsidRPr="00037FCF">
        <w:t xml:space="preserve"> </w:t>
      </w:r>
      <w:r w:rsidR="00E84C6F" w:rsidRPr="00037FCF">
        <w:rPr>
          <w:bCs/>
        </w:rPr>
        <w:t xml:space="preserve">Subdivision 1 Building alterations (internal) </w:t>
      </w:r>
      <w:r w:rsidR="00037FCF" w:rsidRPr="00037FCF">
        <w:rPr>
          <w:bCs/>
        </w:rPr>
        <w:t>via</w:t>
      </w:r>
      <w:r w:rsidR="00037FCF">
        <w:rPr>
          <w:b/>
          <w:bCs/>
        </w:rPr>
        <w:t xml:space="preserve"> </w:t>
      </w:r>
      <w:r w:rsidR="00037FCF" w:rsidRPr="00037FCF">
        <w:rPr>
          <w:bCs/>
          <w:i/>
        </w:rPr>
        <w:t>State Environmental Planning Policy (Exempt and Complying Development Codes)</w:t>
      </w:r>
      <w:r w:rsidR="00037FCF" w:rsidRPr="00037FCF">
        <w:rPr>
          <w:b/>
          <w:bCs/>
        </w:rPr>
        <w:t xml:space="preserve"> </w:t>
      </w:r>
      <w:r w:rsidR="00037FCF" w:rsidRPr="00037FCF">
        <w:rPr>
          <w:bCs/>
        </w:rPr>
        <w:t>2008</w:t>
      </w:r>
      <w:r w:rsidR="00037FCF">
        <w:rPr>
          <w:bCs/>
        </w:rPr>
        <w:t xml:space="preserve"> (</w:t>
      </w:r>
      <w:r w:rsidR="00037FCF" w:rsidRPr="003F1E8A">
        <w:rPr>
          <w:bCs/>
          <w:i/>
        </w:rPr>
        <w:t>Code</w:t>
      </w:r>
      <w:r w:rsidR="003F1E8A" w:rsidRPr="003F1E8A">
        <w:rPr>
          <w:bCs/>
          <w:i/>
        </w:rPr>
        <w:t>s</w:t>
      </w:r>
      <w:r w:rsidR="00037FCF" w:rsidRPr="003F1E8A">
        <w:rPr>
          <w:bCs/>
          <w:i/>
        </w:rPr>
        <w:t xml:space="preserve"> SEPP</w:t>
      </w:r>
      <w:r w:rsidR="00037FCF">
        <w:rPr>
          <w:bCs/>
        </w:rPr>
        <w:t>).</w:t>
      </w:r>
    </w:p>
    <w:p w14:paraId="748E8930" w14:textId="73193AC7" w:rsidR="00736783" w:rsidRDefault="00736783" w:rsidP="00955BC3">
      <w:pPr>
        <w:pStyle w:val="Header"/>
        <w:ind w:left="0" w:firstLine="0"/>
        <w:rPr>
          <w:bCs/>
        </w:rPr>
      </w:pPr>
      <w:r>
        <w:t xml:space="preserve">Any change </w:t>
      </w:r>
      <w:r w:rsidRPr="00736783">
        <w:t xml:space="preserve">of use for a specified purpose, which includes commercial premises and medical centres may apply under </w:t>
      </w:r>
      <w:hyperlink r:id="rId9" w:anchor="pt.5A" w:history="1">
        <w:r w:rsidR="00937DDD">
          <w:rPr>
            <w:rStyle w:val="Hyperlink"/>
          </w:rPr>
          <w:t>Part 5A Industrial and Business Building Codes</w:t>
        </w:r>
      </w:hyperlink>
      <w:r w:rsidR="00937DDD">
        <w:rPr>
          <w:bCs/>
        </w:rPr>
        <w:t xml:space="preserve"> </w:t>
      </w:r>
      <w:r w:rsidRPr="00736783">
        <w:rPr>
          <w:bCs/>
        </w:rPr>
        <w:t xml:space="preserve">under the </w:t>
      </w:r>
      <w:r w:rsidRPr="003F1E8A">
        <w:rPr>
          <w:bCs/>
          <w:i/>
        </w:rPr>
        <w:t>Code</w:t>
      </w:r>
      <w:r w:rsidR="003F1E8A" w:rsidRPr="003F1E8A">
        <w:rPr>
          <w:bCs/>
          <w:i/>
        </w:rPr>
        <w:t>s</w:t>
      </w:r>
      <w:r w:rsidRPr="003F1E8A">
        <w:rPr>
          <w:bCs/>
          <w:i/>
        </w:rPr>
        <w:t xml:space="preserve"> SEPP</w:t>
      </w:r>
      <w:r w:rsidRPr="00736783">
        <w:rPr>
          <w:bCs/>
        </w:rPr>
        <w:t>.</w:t>
      </w:r>
    </w:p>
    <w:p w14:paraId="33690356" w14:textId="5E161FFE" w:rsidR="00736783" w:rsidRDefault="00736783" w:rsidP="00955BC3">
      <w:pPr>
        <w:pStyle w:val="Header"/>
        <w:ind w:left="0" w:firstLine="0"/>
      </w:pPr>
      <w:r>
        <w:t xml:space="preserve">Alternatively, lodgement of a development application (DA) for any change of use and or works outside the perimeters of the </w:t>
      </w:r>
      <w:r w:rsidRPr="003F1E8A">
        <w:rPr>
          <w:i/>
        </w:rPr>
        <w:t>Code</w:t>
      </w:r>
      <w:r w:rsidR="003F1E8A" w:rsidRPr="003F1E8A">
        <w:rPr>
          <w:i/>
        </w:rPr>
        <w:t>s</w:t>
      </w:r>
      <w:r w:rsidRPr="003F1E8A">
        <w:rPr>
          <w:i/>
        </w:rPr>
        <w:t xml:space="preserve"> SEPP</w:t>
      </w:r>
      <w:r w:rsidR="005804F5">
        <w:t xml:space="preserve"> and approval</w:t>
      </w:r>
      <w:r>
        <w:t xml:space="preserve"> may apply.    </w:t>
      </w:r>
      <w:bookmarkStart w:id="2" w:name="_GoBack"/>
      <w:bookmarkEnd w:id="2"/>
    </w:p>
    <w:p w14:paraId="028A060B" w14:textId="5C738232" w:rsidR="00035798" w:rsidRDefault="00035798" w:rsidP="00281376">
      <w:pPr>
        <w:pStyle w:val="Header"/>
        <w:rPr>
          <w:rFonts w:cs="Arial"/>
          <w:b/>
        </w:rPr>
      </w:pPr>
      <w:r>
        <w:rPr>
          <w:rFonts w:cs="Arial"/>
          <w:b/>
        </w:rPr>
        <w:t xml:space="preserve">Recommendation </w:t>
      </w:r>
    </w:p>
    <w:p w14:paraId="1361B00B" w14:textId="55B4B464" w:rsidR="00035798" w:rsidRPr="00035798" w:rsidRDefault="00035798" w:rsidP="00035798">
      <w:pPr>
        <w:pStyle w:val="Header"/>
        <w:ind w:left="0" w:firstLine="0"/>
        <w:rPr>
          <w:rFonts w:cs="Arial"/>
        </w:rPr>
      </w:pPr>
      <w:r>
        <w:rPr>
          <w:rFonts w:cs="Arial"/>
        </w:rPr>
        <w:t xml:space="preserve">The land use of each floor has been considered as part of the assessment and Council </w:t>
      </w:r>
      <w:r w:rsidR="009C09D4">
        <w:rPr>
          <w:rFonts w:cs="Arial"/>
        </w:rPr>
        <w:t xml:space="preserve">is satisfied </w:t>
      </w:r>
      <w:r>
        <w:rPr>
          <w:rFonts w:cs="Arial"/>
        </w:rPr>
        <w:t xml:space="preserve">that fit-out can occur under the provisions of the </w:t>
      </w:r>
      <w:r>
        <w:rPr>
          <w:rFonts w:cs="Arial"/>
          <w:i/>
        </w:rPr>
        <w:t>Codes SEPP</w:t>
      </w:r>
      <w:r w:rsidR="009C09D4">
        <w:rPr>
          <w:rFonts w:cs="Arial"/>
          <w:i/>
        </w:rPr>
        <w:t xml:space="preserve"> </w:t>
      </w:r>
      <w:r w:rsidR="009C09D4">
        <w:rPr>
          <w:rFonts w:cs="Arial"/>
        </w:rPr>
        <w:t>without further environmental impact</w:t>
      </w:r>
      <w:r>
        <w:rPr>
          <w:rFonts w:cs="Arial"/>
        </w:rPr>
        <w:t xml:space="preserve">. To ensure there is no ambiguity between approval and fit-out of Level 1 and 4, Council recommends the </w:t>
      </w:r>
      <w:r w:rsidR="009C09D4">
        <w:rPr>
          <w:rFonts w:cs="Arial"/>
        </w:rPr>
        <w:t>inclusion</w:t>
      </w:r>
      <w:r>
        <w:rPr>
          <w:rFonts w:cs="Arial"/>
        </w:rPr>
        <w:t xml:space="preserve"> of the modified condition as set out below:</w:t>
      </w:r>
    </w:p>
    <w:p w14:paraId="43EDE497" w14:textId="2103F147" w:rsidR="00D202F6" w:rsidRPr="00D202F6" w:rsidRDefault="00D202F6" w:rsidP="00D202F6">
      <w:pPr>
        <w:pStyle w:val="Header"/>
        <w:spacing w:before="160"/>
        <w:rPr>
          <w:rFonts w:cs="Arial"/>
          <w:b/>
        </w:rPr>
      </w:pPr>
      <w:r w:rsidRPr="00D202F6">
        <w:rPr>
          <w:rFonts w:cs="Arial"/>
          <w:b/>
        </w:rPr>
        <w:t>4.</w:t>
      </w:r>
      <w:r w:rsidRPr="00D202F6">
        <w:rPr>
          <w:rFonts w:cs="Arial"/>
          <w:b/>
        </w:rPr>
        <w:tab/>
        <w:t>Fit-out</w:t>
      </w:r>
    </w:p>
    <w:p w14:paraId="354C0CBD" w14:textId="66870FCE" w:rsidR="00ED61C7" w:rsidRDefault="00035798" w:rsidP="00D202F6">
      <w:pPr>
        <w:pStyle w:val="Header"/>
        <w:spacing w:before="160"/>
        <w:ind w:left="0" w:firstLine="0"/>
        <w:rPr>
          <w:rFonts w:cs="Arial"/>
        </w:rPr>
      </w:pPr>
      <w:r>
        <w:rPr>
          <w:rFonts w:cs="Arial"/>
        </w:rPr>
        <w:t>C</w:t>
      </w:r>
      <w:r w:rsidRPr="00035798">
        <w:rPr>
          <w:rFonts w:cs="Arial"/>
        </w:rPr>
        <w:t xml:space="preserve">onsent shall be obtained </w:t>
      </w:r>
      <w:r>
        <w:rPr>
          <w:rFonts w:cs="Arial"/>
        </w:rPr>
        <w:t>p</w:t>
      </w:r>
      <w:r w:rsidR="00D202F6" w:rsidRPr="00D202F6">
        <w:rPr>
          <w:rFonts w:cs="Arial"/>
        </w:rPr>
        <w:t xml:space="preserve">rior to </w:t>
      </w:r>
      <w:r>
        <w:rPr>
          <w:rFonts w:cs="Arial"/>
        </w:rPr>
        <w:t xml:space="preserve">any fit out or </w:t>
      </w:r>
      <w:r w:rsidR="00D202F6" w:rsidRPr="00D202F6">
        <w:rPr>
          <w:rFonts w:cs="Arial"/>
        </w:rPr>
        <w:t>occupation of Level 1 and/or Level 4</w:t>
      </w:r>
      <w:r w:rsidR="003F1E8A">
        <w:rPr>
          <w:rFonts w:cs="Arial"/>
        </w:rPr>
        <w:t>,</w:t>
      </w:r>
      <w:r w:rsidR="00D202F6" w:rsidRPr="00D202F6">
        <w:rPr>
          <w:rFonts w:cs="Arial"/>
        </w:rPr>
        <w:t xml:space="preserve"> for </w:t>
      </w:r>
      <w:r w:rsidR="003F1E8A">
        <w:rPr>
          <w:rFonts w:cs="Arial"/>
        </w:rPr>
        <w:t>the approved</w:t>
      </w:r>
      <w:r w:rsidR="00D202F6" w:rsidRPr="00D202F6">
        <w:rPr>
          <w:rFonts w:cs="Arial"/>
        </w:rPr>
        <w:t xml:space="preserve"> health services facility</w:t>
      </w:r>
      <w:r>
        <w:rPr>
          <w:rFonts w:cs="Arial"/>
        </w:rPr>
        <w:t xml:space="preserve">, </w:t>
      </w:r>
      <w:r w:rsidR="009C09D4">
        <w:rPr>
          <w:rFonts w:cs="Arial"/>
        </w:rPr>
        <w:t>which includes</w:t>
      </w:r>
      <w:r w:rsidR="00ED61C7">
        <w:rPr>
          <w:rFonts w:cs="Arial"/>
        </w:rPr>
        <w:t>:</w:t>
      </w:r>
    </w:p>
    <w:p w14:paraId="1706CF71" w14:textId="28E16659" w:rsidR="00ED61C7" w:rsidRDefault="00ED61C7" w:rsidP="00D202F6">
      <w:pPr>
        <w:pStyle w:val="Header"/>
        <w:spacing w:before="160"/>
        <w:ind w:left="0" w:firstLine="0"/>
        <w:rPr>
          <w:rFonts w:cs="Arial"/>
        </w:rPr>
      </w:pPr>
      <w:r>
        <w:rPr>
          <w:rFonts w:cs="Arial"/>
        </w:rPr>
        <w:t>Level 1 – Medical Centre</w:t>
      </w:r>
      <w:r w:rsidR="002B2A09">
        <w:rPr>
          <w:rFonts w:cs="Arial"/>
        </w:rPr>
        <w:t xml:space="preserve">, including ancillary pharmacy </w:t>
      </w:r>
    </w:p>
    <w:p w14:paraId="6DF85335" w14:textId="6A202A8A" w:rsidR="00ED61C7" w:rsidRDefault="00ED61C7" w:rsidP="00D202F6">
      <w:pPr>
        <w:pStyle w:val="Header"/>
        <w:spacing w:before="160"/>
        <w:ind w:left="0" w:firstLine="0"/>
        <w:rPr>
          <w:rFonts w:cs="Arial"/>
        </w:rPr>
      </w:pPr>
      <w:r>
        <w:rPr>
          <w:rFonts w:cs="Arial"/>
        </w:rPr>
        <w:t>Level 2 – Medical Centre</w:t>
      </w:r>
    </w:p>
    <w:p w14:paraId="4804B1B3" w14:textId="6F0CD189" w:rsidR="00ED61C7" w:rsidRDefault="00ED61C7" w:rsidP="00D202F6">
      <w:pPr>
        <w:pStyle w:val="Header"/>
        <w:spacing w:before="160"/>
        <w:ind w:left="0" w:firstLine="0"/>
        <w:rPr>
          <w:rFonts w:cs="Arial"/>
        </w:rPr>
      </w:pPr>
      <w:r>
        <w:rPr>
          <w:rFonts w:cs="Arial"/>
        </w:rPr>
        <w:t>Level 3 – Medical Centre</w:t>
      </w:r>
    </w:p>
    <w:p w14:paraId="0A379A93" w14:textId="59CF7A11" w:rsidR="00ED61C7" w:rsidRDefault="00ED61C7" w:rsidP="00D202F6">
      <w:pPr>
        <w:pStyle w:val="Header"/>
        <w:spacing w:before="160"/>
        <w:ind w:left="0" w:firstLine="0"/>
        <w:rPr>
          <w:rFonts w:cs="Arial"/>
        </w:rPr>
      </w:pPr>
      <w:r>
        <w:rPr>
          <w:rFonts w:cs="Arial"/>
        </w:rPr>
        <w:t>Level 4 – Hospital</w:t>
      </w:r>
    </w:p>
    <w:p w14:paraId="3F0890CE" w14:textId="77777777" w:rsidR="00D202F6" w:rsidRDefault="00D202F6" w:rsidP="00D202F6">
      <w:pPr>
        <w:pStyle w:val="Header"/>
        <w:spacing w:before="160"/>
        <w:ind w:left="0" w:firstLine="0"/>
        <w:rPr>
          <w:rFonts w:cs="Arial"/>
        </w:rPr>
      </w:pPr>
    </w:p>
    <w:p w14:paraId="69B2D9E6" w14:textId="4230AEA3" w:rsidR="00281376" w:rsidRPr="00CB64D4" w:rsidRDefault="00281376" w:rsidP="00217A40">
      <w:pPr>
        <w:pStyle w:val="Header"/>
        <w:spacing w:before="160"/>
        <w:ind w:left="0" w:firstLine="0"/>
        <w:rPr>
          <w:rFonts w:cs="Arial"/>
        </w:rPr>
      </w:pPr>
      <w:r>
        <w:rPr>
          <w:rFonts w:cs="Arial"/>
        </w:rPr>
        <w:t xml:space="preserve">Should you have any further questions, or require further information to assist in the Panel’s determination of the application, please contact me on </w:t>
      </w:r>
      <w:r w:rsidR="001D4ACE">
        <w:rPr>
          <w:rFonts w:cs="Arial"/>
        </w:rPr>
        <w:t>0438 268 841</w:t>
      </w:r>
      <w:r>
        <w:rPr>
          <w:rFonts w:cs="Arial"/>
        </w:rPr>
        <w:t xml:space="preserve"> </w:t>
      </w:r>
      <w:r w:rsidRPr="00400742">
        <w:rPr>
          <w:rFonts w:cs="Arial"/>
        </w:rPr>
        <w:t xml:space="preserve">or </w:t>
      </w:r>
      <w:r w:rsidR="001D4ACE">
        <w:rPr>
          <w:rFonts w:cs="Arial"/>
        </w:rPr>
        <w:t>sfatches</w:t>
      </w:r>
      <w:r w:rsidRPr="00400742">
        <w:rPr>
          <w:rFonts w:cs="Arial"/>
        </w:rPr>
        <w:t>@lakemac.nsw.gov.au.</w:t>
      </w:r>
    </w:p>
    <w:p w14:paraId="0D5E4472" w14:textId="75B9F03C" w:rsidR="00281376" w:rsidRPr="00977FAF" w:rsidRDefault="001D4ACE" w:rsidP="00217A40">
      <w:pPr>
        <w:pStyle w:val="Signature"/>
        <w:spacing w:before="120"/>
        <w:rPr>
          <w:rFonts w:cs="Arial"/>
        </w:rPr>
      </w:pPr>
      <w:bookmarkStart w:id="3" w:name="Sighere"/>
      <w:bookmarkEnd w:id="3"/>
      <w:r>
        <w:rPr>
          <w:rFonts w:cs="Arial"/>
        </w:rPr>
        <w:t>Scott Fatches</w:t>
      </w:r>
    </w:p>
    <w:p w14:paraId="74746E80" w14:textId="4FCC7245" w:rsidR="00281376" w:rsidRDefault="00827B23" w:rsidP="00281376">
      <w:pPr>
        <w:pStyle w:val="SignatureB"/>
        <w:rPr>
          <w:rFonts w:cs="Arial"/>
        </w:rPr>
      </w:pPr>
      <w:r>
        <w:rPr>
          <w:rFonts w:cs="Arial"/>
        </w:rPr>
        <w:t>Development Planner</w:t>
      </w:r>
    </w:p>
    <w:p w14:paraId="16F8AEF5" w14:textId="19D8BC42" w:rsidR="00955BC3" w:rsidRPr="00FC0AEF" w:rsidRDefault="00281376" w:rsidP="00FC0AEF">
      <w:pPr>
        <w:pStyle w:val="SignatureB"/>
        <w:rPr>
          <w:rFonts w:cs="Arial"/>
        </w:rPr>
      </w:pPr>
      <w:r>
        <w:rPr>
          <w:rFonts w:cs="Arial"/>
        </w:rPr>
        <w:t>Development Assessment &amp; Certification</w:t>
      </w:r>
    </w:p>
    <w:sectPr w:rsidR="00955BC3" w:rsidRPr="00FC0AEF" w:rsidSect="00A00954">
      <w:footerReference w:type="default" r:id="rId10"/>
      <w:footerReference w:type="first" r:id="rId11"/>
      <w:pgSz w:w="11907" w:h="16840" w:code="9"/>
      <w:pgMar w:top="851" w:right="851" w:bottom="851" w:left="1134" w:header="1134" w:footer="1077" w:gutter="0"/>
      <w:paperSrc w:first="3" w:other="3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B2969" w14:textId="77777777" w:rsidR="00B45DA5" w:rsidRDefault="00B45DA5" w:rsidP="00493096">
      <w:pPr>
        <w:spacing w:after="0"/>
      </w:pPr>
      <w:r>
        <w:separator/>
      </w:r>
    </w:p>
  </w:endnote>
  <w:endnote w:type="continuationSeparator" w:id="0">
    <w:p w14:paraId="6E8B7866" w14:textId="77777777" w:rsidR="00B45DA5" w:rsidRDefault="00B45DA5" w:rsidP="004930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 Sans">
    <w:altName w:val="Calibri"/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4417"/>
      <w:gridCol w:w="4417"/>
    </w:tblGrid>
    <w:tr w:rsidR="00A00954" w14:paraId="30F5187C" w14:textId="77777777">
      <w:tc>
        <w:tcPr>
          <w:tcW w:w="4417" w:type="dxa"/>
        </w:tcPr>
        <w:p w14:paraId="097C9923" w14:textId="77777777" w:rsidR="00A00954" w:rsidRDefault="00A00954">
          <w:pPr>
            <w:rPr>
              <w:sz w:val="12"/>
            </w:rPr>
          </w:pPr>
        </w:p>
      </w:tc>
      <w:tc>
        <w:tcPr>
          <w:tcW w:w="4417" w:type="dxa"/>
        </w:tcPr>
        <w:p w14:paraId="0C0B84DF" w14:textId="77777777" w:rsidR="00A00954" w:rsidRDefault="00A00954">
          <w:pPr>
            <w:jc w:val="right"/>
            <w:rPr>
              <w:sz w:val="12"/>
            </w:rPr>
          </w:pPr>
          <w:r>
            <w:rPr>
              <w:sz w:val="12"/>
            </w:rPr>
            <w:t>LMCC /</w:t>
          </w:r>
          <w:r>
            <w:rPr>
              <w:rStyle w:val="PageNumber"/>
              <w:sz w:val="12"/>
            </w:rPr>
            <w:fldChar w:fldCharType="begin"/>
          </w:r>
          <w:r>
            <w:rPr>
              <w:rStyle w:val="PageNumber"/>
              <w:sz w:val="12"/>
            </w:rPr>
            <w:instrText xml:space="preserve"> PAGE </w:instrText>
          </w:r>
          <w:r>
            <w:rPr>
              <w:rStyle w:val="PageNumber"/>
              <w:sz w:val="12"/>
            </w:rPr>
            <w:fldChar w:fldCharType="separate"/>
          </w:r>
          <w:r>
            <w:rPr>
              <w:rStyle w:val="PageNumber"/>
              <w:noProof/>
              <w:sz w:val="12"/>
            </w:rPr>
            <w:t>2</w:t>
          </w:r>
          <w:r>
            <w:rPr>
              <w:rStyle w:val="PageNumber"/>
              <w:sz w:val="12"/>
            </w:rPr>
            <w:fldChar w:fldCharType="end"/>
          </w:r>
        </w:p>
      </w:tc>
    </w:tr>
  </w:tbl>
  <w:p w14:paraId="45B90CBC" w14:textId="77777777" w:rsidR="00A00954" w:rsidRDefault="00A0095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64879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485043" w14:textId="77777777" w:rsidR="00A00954" w:rsidRDefault="00A0095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3BFF46" w14:textId="77777777" w:rsidR="00A00954" w:rsidRDefault="00A009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AA7E13" w14:textId="77777777" w:rsidR="00B45DA5" w:rsidRDefault="00B45DA5" w:rsidP="00493096">
      <w:pPr>
        <w:spacing w:after="0"/>
      </w:pPr>
      <w:r>
        <w:separator/>
      </w:r>
    </w:p>
  </w:footnote>
  <w:footnote w:type="continuationSeparator" w:id="0">
    <w:p w14:paraId="10D4F88A" w14:textId="77777777" w:rsidR="00B45DA5" w:rsidRDefault="00B45DA5" w:rsidP="0049309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03528"/>
    <w:multiLevelType w:val="multilevel"/>
    <w:tmpl w:val="0752236C"/>
    <w:lvl w:ilvl="0">
      <w:start w:val="1"/>
      <w:numFmt w:val="decimal"/>
      <w:lvlText w:val="%1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1">
      <w:start w:val="1"/>
      <w:numFmt w:val="lowerLetter"/>
      <w:pStyle w:val="PathwayConda"/>
      <w:lvlText w:val="%2."/>
      <w:lvlJc w:val="left"/>
      <w:pPr>
        <w:tabs>
          <w:tab w:val="num" w:pos="567"/>
        </w:tabs>
        <w:ind w:left="1134" w:firstLine="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</w:abstractNum>
  <w:abstractNum w:abstractNumId="1" w15:restartNumberingAfterBreak="0">
    <w:nsid w:val="07C65834"/>
    <w:multiLevelType w:val="hybridMultilevel"/>
    <w:tmpl w:val="16808444"/>
    <w:lvl w:ilvl="0" w:tplc="FFFFFFFF">
      <w:start w:val="1"/>
      <w:numFmt w:val="lowerRoman"/>
      <w:lvlText w:val="%1."/>
      <w:lvlJc w:val="righ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>
      <w:start w:val="1"/>
      <w:numFmt w:val="lowerRoman"/>
      <w:lvlText w:val="%3."/>
      <w:lvlJc w:val="right"/>
      <w:pPr>
        <w:ind w:left="3600" w:hanging="180"/>
      </w:pPr>
    </w:lvl>
    <w:lvl w:ilvl="3" w:tplc="FFFFFFFF">
      <w:start w:val="1"/>
      <w:numFmt w:val="decimal"/>
      <w:lvlText w:val="%4."/>
      <w:lvlJc w:val="left"/>
      <w:pPr>
        <w:ind w:left="4320" w:hanging="360"/>
      </w:pPr>
    </w:lvl>
    <w:lvl w:ilvl="4" w:tplc="FFFFFFFF">
      <w:start w:val="1"/>
      <w:numFmt w:val="lowerLetter"/>
      <w:lvlText w:val="%5."/>
      <w:lvlJc w:val="left"/>
      <w:pPr>
        <w:ind w:left="5040" w:hanging="360"/>
      </w:pPr>
    </w:lvl>
    <w:lvl w:ilvl="5" w:tplc="FFFFFFFF">
      <w:start w:val="1"/>
      <w:numFmt w:val="lowerRoman"/>
      <w:lvlText w:val="%6."/>
      <w:lvlJc w:val="right"/>
      <w:pPr>
        <w:ind w:left="5760" w:hanging="180"/>
      </w:pPr>
    </w:lvl>
    <w:lvl w:ilvl="6" w:tplc="FFFFFFFF">
      <w:start w:val="1"/>
      <w:numFmt w:val="decimal"/>
      <w:lvlText w:val="%7."/>
      <w:lvlJc w:val="left"/>
      <w:pPr>
        <w:ind w:left="6480" w:hanging="360"/>
      </w:pPr>
    </w:lvl>
    <w:lvl w:ilvl="7" w:tplc="FFFFFFFF">
      <w:start w:val="1"/>
      <w:numFmt w:val="lowerLetter"/>
      <w:lvlText w:val="%8."/>
      <w:lvlJc w:val="left"/>
      <w:pPr>
        <w:ind w:left="7200" w:hanging="360"/>
      </w:pPr>
    </w:lvl>
    <w:lvl w:ilvl="8" w:tplc="FFFFFFFF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F251746"/>
    <w:multiLevelType w:val="hybridMultilevel"/>
    <w:tmpl w:val="330EFB76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83A6D63"/>
    <w:multiLevelType w:val="hybridMultilevel"/>
    <w:tmpl w:val="E758D184"/>
    <w:lvl w:ilvl="0" w:tplc="04FC81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6A1841"/>
    <w:multiLevelType w:val="hybridMultilevel"/>
    <w:tmpl w:val="67E651DA"/>
    <w:lvl w:ilvl="0" w:tplc="6640010C">
      <w:start w:val="1"/>
      <w:numFmt w:val="lowerLetter"/>
      <w:lvlRestart w:val="0"/>
      <w:pStyle w:val="PathwayZonea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7F5F44"/>
    <w:multiLevelType w:val="multilevel"/>
    <w:tmpl w:val="DFDEC9C4"/>
    <w:lvl w:ilvl="0">
      <w:start w:val="1"/>
      <w:numFmt w:val="decimal"/>
      <w:pStyle w:val="No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>
      <w:start w:val="1"/>
      <w:numFmt w:val="decimal"/>
      <w:pStyle w:val="NoHeading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720"/>
        </w:tabs>
        <w:ind w:left="567" w:hanging="567"/>
      </w:pPr>
      <w:rPr>
        <w:rFonts w:ascii="Arial" w:hAnsi="Aria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720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6" w15:restartNumberingAfterBreak="0">
    <w:nsid w:val="57FD451A"/>
    <w:multiLevelType w:val="hybridMultilevel"/>
    <w:tmpl w:val="B8868F06"/>
    <w:lvl w:ilvl="0" w:tplc="6A8270D2">
      <w:start w:val="1"/>
      <w:numFmt w:val="decimal"/>
      <w:lvlRestart w:val="0"/>
      <w:pStyle w:val="PathwayCondNo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1343CD"/>
    <w:multiLevelType w:val="hybridMultilevel"/>
    <w:tmpl w:val="BFCEEEC2"/>
    <w:lvl w:ilvl="0" w:tplc="C024C29E">
      <w:start w:val="1"/>
      <w:numFmt w:val="decimal"/>
      <w:lvlRestart w:val="0"/>
      <w:pStyle w:val="PathwayCondNo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1343CE"/>
    <w:multiLevelType w:val="hybridMultilevel"/>
    <w:tmpl w:val="73AE74EA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B1343CF"/>
    <w:multiLevelType w:val="hybridMultilevel"/>
    <w:tmpl w:val="3552F81E"/>
    <w:lvl w:ilvl="0" w:tplc="FFFFFFFF">
      <w:start w:val="1"/>
      <w:numFmt w:val="lowerRoman"/>
      <w:lvlText w:val="%1."/>
      <w:lvlJc w:val="righ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B1343D0"/>
    <w:multiLevelType w:val="hybridMultilevel"/>
    <w:tmpl w:val="79BA6752"/>
    <w:lvl w:ilvl="0" w:tplc="FFFFFFFF">
      <w:start w:val="1"/>
      <w:numFmt w:val="lowerRoman"/>
      <w:lvlText w:val="%1."/>
      <w:lvlJc w:val="righ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B1343D1"/>
    <w:multiLevelType w:val="hybridMultilevel"/>
    <w:tmpl w:val="4F503D76"/>
    <w:lvl w:ilvl="0" w:tplc="FFFFFFFF">
      <w:start w:val="1"/>
      <w:numFmt w:val="lowerLetter"/>
      <w:lvlText w:val="%1."/>
      <w:lvlJc w:val="left"/>
      <w:pPr>
        <w:ind w:left="2203" w:hanging="360"/>
      </w:pPr>
    </w:lvl>
    <w:lvl w:ilvl="1" w:tplc="FFFFFFFF">
      <w:start w:val="1"/>
      <w:numFmt w:val="lowerLetter"/>
      <w:lvlText w:val="%2."/>
      <w:lvlJc w:val="left"/>
      <w:pPr>
        <w:ind w:left="2923" w:hanging="360"/>
      </w:pPr>
    </w:lvl>
    <w:lvl w:ilvl="2" w:tplc="FFFFFFFF">
      <w:start w:val="1"/>
      <w:numFmt w:val="lowerRoman"/>
      <w:lvlText w:val="%3."/>
      <w:lvlJc w:val="right"/>
      <w:pPr>
        <w:ind w:left="3643" w:hanging="180"/>
      </w:pPr>
    </w:lvl>
    <w:lvl w:ilvl="3" w:tplc="FFFFFFFF">
      <w:start w:val="1"/>
      <w:numFmt w:val="decimal"/>
      <w:lvlText w:val="%4."/>
      <w:lvlJc w:val="left"/>
      <w:pPr>
        <w:ind w:left="4363" w:hanging="360"/>
      </w:pPr>
    </w:lvl>
    <w:lvl w:ilvl="4" w:tplc="FFFFFFFF">
      <w:start w:val="1"/>
      <w:numFmt w:val="lowerLetter"/>
      <w:lvlText w:val="%5."/>
      <w:lvlJc w:val="left"/>
      <w:pPr>
        <w:ind w:left="5083" w:hanging="360"/>
      </w:pPr>
    </w:lvl>
    <w:lvl w:ilvl="5" w:tplc="FFFFFFFF">
      <w:start w:val="1"/>
      <w:numFmt w:val="lowerRoman"/>
      <w:lvlText w:val="%6."/>
      <w:lvlJc w:val="right"/>
      <w:pPr>
        <w:ind w:left="5803" w:hanging="180"/>
      </w:pPr>
    </w:lvl>
    <w:lvl w:ilvl="6" w:tplc="FFFFFFFF">
      <w:start w:val="1"/>
      <w:numFmt w:val="decimal"/>
      <w:lvlText w:val="%7."/>
      <w:lvlJc w:val="left"/>
      <w:pPr>
        <w:ind w:left="6523" w:hanging="360"/>
      </w:pPr>
    </w:lvl>
    <w:lvl w:ilvl="7" w:tplc="FFFFFFFF">
      <w:start w:val="1"/>
      <w:numFmt w:val="lowerLetter"/>
      <w:lvlText w:val="%8."/>
      <w:lvlJc w:val="left"/>
      <w:pPr>
        <w:ind w:left="7243" w:hanging="360"/>
      </w:pPr>
    </w:lvl>
    <w:lvl w:ilvl="8" w:tplc="FFFFFFFF">
      <w:start w:val="1"/>
      <w:numFmt w:val="lowerRoman"/>
      <w:lvlText w:val="%9."/>
      <w:lvlJc w:val="right"/>
      <w:pPr>
        <w:ind w:left="7963" w:hanging="180"/>
      </w:pPr>
    </w:lvl>
  </w:abstractNum>
  <w:abstractNum w:abstractNumId="12" w15:restartNumberingAfterBreak="0">
    <w:nsid w:val="5B1343D2"/>
    <w:multiLevelType w:val="hybridMultilevel"/>
    <w:tmpl w:val="D694A0A2"/>
    <w:lvl w:ilvl="0" w:tplc="FFFFFFFF">
      <w:start w:val="1"/>
      <w:numFmt w:val="lowerLetter"/>
      <w:lvlText w:val="%1."/>
      <w:lvlJc w:val="left"/>
      <w:pPr>
        <w:ind w:left="2203" w:hanging="360"/>
      </w:pPr>
    </w:lvl>
    <w:lvl w:ilvl="1" w:tplc="FFFFFFFF">
      <w:start w:val="1"/>
      <w:numFmt w:val="lowerLetter"/>
      <w:lvlText w:val="%2."/>
      <w:lvlJc w:val="left"/>
      <w:pPr>
        <w:ind w:left="2923" w:hanging="360"/>
      </w:pPr>
    </w:lvl>
    <w:lvl w:ilvl="2" w:tplc="FFFFFFFF">
      <w:start w:val="1"/>
      <w:numFmt w:val="lowerRoman"/>
      <w:lvlText w:val="%3."/>
      <w:lvlJc w:val="right"/>
      <w:pPr>
        <w:ind w:left="3643" w:hanging="180"/>
      </w:pPr>
    </w:lvl>
    <w:lvl w:ilvl="3" w:tplc="FFFFFFFF">
      <w:start w:val="1"/>
      <w:numFmt w:val="decimal"/>
      <w:lvlText w:val="%4."/>
      <w:lvlJc w:val="left"/>
      <w:pPr>
        <w:ind w:left="4363" w:hanging="360"/>
      </w:pPr>
    </w:lvl>
    <w:lvl w:ilvl="4" w:tplc="FFFFFFFF">
      <w:start w:val="1"/>
      <w:numFmt w:val="lowerLetter"/>
      <w:lvlText w:val="%5."/>
      <w:lvlJc w:val="left"/>
      <w:pPr>
        <w:ind w:left="5083" w:hanging="360"/>
      </w:pPr>
    </w:lvl>
    <w:lvl w:ilvl="5" w:tplc="FFFFFFFF">
      <w:start w:val="1"/>
      <w:numFmt w:val="lowerRoman"/>
      <w:lvlText w:val="%6."/>
      <w:lvlJc w:val="right"/>
      <w:pPr>
        <w:ind w:left="5803" w:hanging="180"/>
      </w:pPr>
    </w:lvl>
    <w:lvl w:ilvl="6" w:tplc="FFFFFFFF">
      <w:start w:val="1"/>
      <w:numFmt w:val="decimal"/>
      <w:lvlText w:val="%7."/>
      <w:lvlJc w:val="left"/>
      <w:pPr>
        <w:ind w:left="6523" w:hanging="360"/>
      </w:pPr>
    </w:lvl>
    <w:lvl w:ilvl="7" w:tplc="FFFFFFFF">
      <w:start w:val="1"/>
      <w:numFmt w:val="lowerLetter"/>
      <w:lvlText w:val="%8."/>
      <w:lvlJc w:val="left"/>
      <w:pPr>
        <w:ind w:left="7243" w:hanging="360"/>
      </w:pPr>
    </w:lvl>
    <w:lvl w:ilvl="8" w:tplc="FFFFFFFF">
      <w:start w:val="1"/>
      <w:numFmt w:val="lowerRoman"/>
      <w:lvlText w:val="%9."/>
      <w:lvlJc w:val="right"/>
      <w:pPr>
        <w:ind w:left="7963" w:hanging="180"/>
      </w:pPr>
    </w:lvl>
  </w:abstractNum>
  <w:abstractNum w:abstractNumId="13" w15:restartNumberingAfterBreak="0">
    <w:nsid w:val="5B1343D3"/>
    <w:multiLevelType w:val="hybridMultilevel"/>
    <w:tmpl w:val="EF4E015E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5B1343D4"/>
    <w:multiLevelType w:val="hybridMultilevel"/>
    <w:tmpl w:val="8AC8C57E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B1343D5"/>
    <w:multiLevelType w:val="hybridMultilevel"/>
    <w:tmpl w:val="A86CA0B8"/>
    <w:lvl w:ilvl="0" w:tplc="FFFFFFFF">
      <w:start w:val="1"/>
      <w:numFmt w:val="lowerLetter"/>
      <w:lvlText w:val="(%1)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B1343D6"/>
    <w:multiLevelType w:val="hybridMultilevel"/>
    <w:tmpl w:val="3F1452D4"/>
    <w:lvl w:ilvl="0" w:tplc="FFFFFFFF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5B1343D7"/>
    <w:multiLevelType w:val="hybridMultilevel"/>
    <w:tmpl w:val="3CDAC67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1343D8"/>
    <w:multiLevelType w:val="hybridMultilevel"/>
    <w:tmpl w:val="DDA6A52E"/>
    <w:lvl w:ilvl="0" w:tplc="FFFFFFFF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5B1343D9"/>
    <w:multiLevelType w:val="hybridMultilevel"/>
    <w:tmpl w:val="3A486EBC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B1343DA"/>
    <w:multiLevelType w:val="hybridMultilevel"/>
    <w:tmpl w:val="7E82E1A8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B1343DB"/>
    <w:multiLevelType w:val="hybridMultilevel"/>
    <w:tmpl w:val="216A3A1C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B1343DC"/>
    <w:multiLevelType w:val="hybridMultilevel"/>
    <w:tmpl w:val="1A84A582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B1343DD"/>
    <w:multiLevelType w:val="hybridMultilevel"/>
    <w:tmpl w:val="31AAD0F8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B1343DE"/>
    <w:multiLevelType w:val="hybridMultilevel"/>
    <w:tmpl w:val="0AF0FB64"/>
    <w:lvl w:ilvl="0" w:tplc="FFFFFFFF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B1343DF"/>
    <w:multiLevelType w:val="hybridMultilevel"/>
    <w:tmpl w:val="E2382916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B1343E0"/>
    <w:multiLevelType w:val="hybridMultilevel"/>
    <w:tmpl w:val="8E060B3C"/>
    <w:lvl w:ilvl="0" w:tplc="FFFFFFFF">
      <w:start w:val="1"/>
      <w:numFmt w:val="lowerRoman"/>
      <w:lvlText w:val="%1."/>
      <w:lvlJc w:val="righ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B1343E1"/>
    <w:multiLevelType w:val="hybridMultilevel"/>
    <w:tmpl w:val="28DABD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1343E2"/>
    <w:multiLevelType w:val="hybridMultilevel"/>
    <w:tmpl w:val="94D8A872"/>
    <w:lvl w:ilvl="0" w:tplc="FFFFFFFF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9" w15:restartNumberingAfterBreak="0">
    <w:nsid w:val="5B1343E3"/>
    <w:multiLevelType w:val="multilevel"/>
    <w:tmpl w:val="2B5A85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1343E4"/>
    <w:multiLevelType w:val="multilevel"/>
    <w:tmpl w:val="DA0816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1343E5"/>
    <w:multiLevelType w:val="hybridMultilevel"/>
    <w:tmpl w:val="F29E47FC"/>
    <w:lvl w:ilvl="0" w:tplc="FFFFFFFF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B1343E6"/>
    <w:multiLevelType w:val="hybridMultilevel"/>
    <w:tmpl w:val="E8802596"/>
    <w:lvl w:ilvl="0" w:tplc="FFFFFFFF">
      <w:start w:val="1"/>
      <w:numFmt w:val="lowerLetter"/>
      <w:lvlText w:val="%1)"/>
      <w:lvlJc w:val="left"/>
      <w:pPr>
        <w:ind w:left="513" w:hanging="360"/>
      </w:pPr>
    </w:lvl>
    <w:lvl w:ilvl="1" w:tplc="FFFFFFFF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33" w15:restartNumberingAfterBreak="0">
    <w:nsid w:val="5B1343E7"/>
    <w:multiLevelType w:val="hybridMultilevel"/>
    <w:tmpl w:val="F6D02B38"/>
    <w:lvl w:ilvl="0" w:tplc="FFFFFFFF">
      <w:start w:val="1"/>
      <w:numFmt w:val="lowerLetter"/>
      <w:lvlText w:val="%1)"/>
      <w:lvlJc w:val="left"/>
      <w:pPr>
        <w:ind w:left="513" w:hanging="360"/>
      </w:pPr>
    </w:lvl>
    <w:lvl w:ilvl="1" w:tplc="FFFFFFFF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34" w15:restartNumberingAfterBreak="0">
    <w:nsid w:val="5B1343E8"/>
    <w:multiLevelType w:val="hybridMultilevel"/>
    <w:tmpl w:val="F0989CA4"/>
    <w:lvl w:ilvl="0" w:tplc="FFFFFFFF">
      <w:start w:val="1"/>
      <w:numFmt w:val="lowerLetter"/>
      <w:lvlText w:val="%1)"/>
      <w:lvlJc w:val="left"/>
      <w:pPr>
        <w:ind w:left="513" w:hanging="360"/>
      </w:pPr>
    </w:lvl>
    <w:lvl w:ilvl="1" w:tplc="FFFFFFFF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35" w15:restartNumberingAfterBreak="0">
    <w:nsid w:val="5B1343E9"/>
    <w:multiLevelType w:val="hybridMultilevel"/>
    <w:tmpl w:val="9A2ABA76"/>
    <w:lvl w:ilvl="0" w:tplc="FFFFFFFF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5B1343EA"/>
    <w:multiLevelType w:val="hybridMultilevel"/>
    <w:tmpl w:val="D37838C0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B1343EB"/>
    <w:multiLevelType w:val="hybridMultilevel"/>
    <w:tmpl w:val="15F4785E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5B1343EC"/>
    <w:multiLevelType w:val="hybridMultilevel"/>
    <w:tmpl w:val="15F4785E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5B1343ED"/>
    <w:multiLevelType w:val="hybridMultilevel"/>
    <w:tmpl w:val="63A6561A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5B1343EE"/>
    <w:multiLevelType w:val="hybridMultilevel"/>
    <w:tmpl w:val="845063AC"/>
    <w:lvl w:ilvl="0" w:tplc="FFFFFFFF">
      <w:start w:val="1"/>
      <w:numFmt w:val="lowerLetter"/>
      <w:lvlText w:val="%1)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5B1343EF"/>
    <w:multiLevelType w:val="hybridMultilevel"/>
    <w:tmpl w:val="17E86EF2"/>
    <w:lvl w:ilvl="0" w:tplc="FFFFFFFF">
      <w:start w:val="1"/>
      <w:numFmt w:val="lowerLetter"/>
      <w:lvlText w:val="%1)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5B1343F0"/>
    <w:multiLevelType w:val="hybridMultilevel"/>
    <w:tmpl w:val="97C0485C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5B1343F1"/>
    <w:multiLevelType w:val="hybridMultilevel"/>
    <w:tmpl w:val="725EF660"/>
    <w:lvl w:ilvl="0" w:tplc="FFFFFFFF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5B1343F2"/>
    <w:multiLevelType w:val="hybridMultilevel"/>
    <w:tmpl w:val="ED069854"/>
    <w:lvl w:ilvl="0" w:tplc="FFFFFFFF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5B1343F3"/>
    <w:multiLevelType w:val="hybridMultilevel"/>
    <w:tmpl w:val="A1B4F87A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8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24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28"/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5"/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3"/>
  </w:num>
  <w:num w:numId="45">
    <w:abstractNumId w:val="44"/>
  </w:num>
  <w:num w:numId="46">
    <w:abstractNumId w:val="45"/>
  </w:num>
  <w:num w:numId="47">
    <w:abstractNumId w:val="3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QyNTQ2NzE0NTczNjdV0lEKTi0uzszPAykwqgUAioY52iwAAAA="/>
    <w:docVar w:name="DocWithLetterhead" w:val="True"/>
  </w:docVars>
  <w:rsids>
    <w:rsidRoot w:val="00281376"/>
    <w:rsid w:val="0001403C"/>
    <w:rsid w:val="00035798"/>
    <w:rsid w:val="00037FCF"/>
    <w:rsid w:val="00042236"/>
    <w:rsid w:val="000426A2"/>
    <w:rsid w:val="00057070"/>
    <w:rsid w:val="00057F1D"/>
    <w:rsid w:val="0006477B"/>
    <w:rsid w:val="000A027D"/>
    <w:rsid w:val="000A04A2"/>
    <w:rsid w:val="000B4A1D"/>
    <w:rsid w:val="000D08A5"/>
    <w:rsid w:val="000D1CE9"/>
    <w:rsid w:val="000D7183"/>
    <w:rsid w:val="000E045F"/>
    <w:rsid w:val="000E0F23"/>
    <w:rsid w:val="000E477E"/>
    <w:rsid w:val="000E61BF"/>
    <w:rsid w:val="000E7349"/>
    <w:rsid w:val="000E757D"/>
    <w:rsid w:val="000F4CC6"/>
    <w:rsid w:val="00112123"/>
    <w:rsid w:val="00114251"/>
    <w:rsid w:val="001218DE"/>
    <w:rsid w:val="00121D9A"/>
    <w:rsid w:val="001230B3"/>
    <w:rsid w:val="00132236"/>
    <w:rsid w:val="001333E6"/>
    <w:rsid w:val="0015675E"/>
    <w:rsid w:val="0016189F"/>
    <w:rsid w:val="00167169"/>
    <w:rsid w:val="001807D9"/>
    <w:rsid w:val="001A16D5"/>
    <w:rsid w:val="001C28AD"/>
    <w:rsid w:val="001C5115"/>
    <w:rsid w:val="001C760C"/>
    <w:rsid w:val="001D4ACE"/>
    <w:rsid w:val="00215A6F"/>
    <w:rsid w:val="00217A40"/>
    <w:rsid w:val="00223F51"/>
    <w:rsid w:val="002331EE"/>
    <w:rsid w:val="00233C78"/>
    <w:rsid w:val="00241430"/>
    <w:rsid w:val="00255BA4"/>
    <w:rsid w:val="00264C91"/>
    <w:rsid w:val="00272AE4"/>
    <w:rsid w:val="002766FE"/>
    <w:rsid w:val="00281376"/>
    <w:rsid w:val="002A692A"/>
    <w:rsid w:val="002B2A09"/>
    <w:rsid w:val="002B5026"/>
    <w:rsid w:val="002D7F0A"/>
    <w:rsid w:val="002E71AA"/>
    <w:rsid w:val="002F55EA"/>
    <w:rsid w:val="002F72F0"/>
    <w:rsid w:val="00312E01"/>
    <w:rsid w:val="0033204E"/>
    <w:rsid w:val="003409A9"/>
    <w:rsid w:val="003421AC"/>
    <w:rsid w:val="003731A5"/>
    <w:rsid w:val="00376B2C"/>
    <w:rsid w:val="00380E6D"/>
    <w:rsid w:val="00385918"/>
    <w:rsid w:val="0039144A"/>
    <w:rsid w:val="003A16F2"/>
    <w:rsid w:val="003A5502"/>
    <w:rsid w:val="003C7115"/>
    <w:rsid w:val="003F1E8A"/>
    <w:rsid w:val="003F1F9B"/>
    <w:rsid w:val="003F6579"/>
    <w:rsid w:val="004121B8"/>
    <w:rsid w:val="00412EDF"/>
    <w:rsid w:val="00416663"/>
    <w:rsid w:val="0042286C"/>
    <w:rsid w:val="00431492"/>
    <w:rsid w:val="00442B9C"/>
    <w:rsid w:val="0047093E"/>
    <w:rsid w:val="00471CEA"/>
    <w:rsid w:val="0047210F"/>
    <w:rsid w:val="00483878"/>
    <w:rsid w:val="0049011E"/>
    <w:rsid w:val="00491184"/>
    <w:rsid w:val="0049263D"/>
    <w:rsid w:val="00493096"/>
    <w:rsid w:val="00493E71"/>
    <w:rsid w:val="004947B1"/>
    <w:rsid w:val="00497719"/>
    <w:rsid w:val="004B407E"/>
    <w:rsid w:val="004C095E"/>
    <w:rsid w:val="004C4688"/>
    <w:rsid w:val="004E2F4F"/>
    <w:rsid w:val="00501604"/>
    <w:rsid w:val="005059B2"/>
    <w:rsid w:val="005152BA"/>
    <w:rsid w:val="00523095"/>
    <w:rsid w:val="005401E7"/>
    <w:rsid w:val="00566FB6"/>
    <w:rsid w:val="00572921"/>
    <w:rsid w:val="005804F5"/>
    <w:rsid w:val="00587F92"/>
    <w:rsid w:val="00596923"/>
    <w:rsid w:val="005B7BB0"/>
    <w:rsid w:val="005C5DDE"/>
    <w:rsid w:val="006004DA"/>
    <w:rsid w:val="00612B19"/>
    <w:rsid w:val="00612B48"/>
    <w:rsid w:val="0061597D"/>
    <w:rsid w:val="00687208"/>
    <w:rsid w:val="00691637"/>
    <w:rsid w:val="006968C1"/>
    <w:rsid w:val="006A0F8F"/>
    <w:rsid w:val="006A59BB"/>
    <w:rsid w:val="006B16EF"/>
    <w:rsid w:val="006D52F0"/>
    <w:rsid w:val="006D7440"/>
    <w:rsid w:val="006E5492"/>
    <w:rsid w:val="006E6B61"/>
    <w:rsid w:val="006F610F"/>
    <w:rsid w:val="006F68F8"/>
    <w:rsid w:val="007226D1"/>
    <w:rsid w:val="00736783"/>
    <w:rsid w:val="007559AC"/>
    <w:rsid w:val="007672B9"/>
    <w:rsid w:val="00776109"/>
    <w:rsid w:val="00782256"/>
    <w:rsid w:val="007940E5"/>
    <w:rsid w:val="007A3433"/>
    <w:rsid w:val="007B6EED"/>
    <w:rsid w:val="007D1926"/>
    <w:rsid w:val="007D3D38"/>
    <w:rsid w:val="007E5C31"/>
    <w:rsid w:val="007E7F47"/>
    <w:rsid w:val="007F04EE"/>
    <w:rsid w:val="00827B23"/>
    <w:rsid w:val="00884891"/>
    <w:rsid w:val="008A2008"/>
    <w:rsid w:val="008A48FD"/>
    <w:rsid w:val="008B2044"/>
    <w:rsid w:val="008B5891"/>
    <w:rsid w:val="008B66EC"/>
    <w:rsid w:val="008F7C2A"/>
    <w:rsid w:val="009004F9"/>
    <w:rsid w:val="009047F6"/>
    <w:rsid w:val="00937DDD"/>
    <w:rsid w:val="00955BC3"/>
    <w:rsid w:val="00975485"/>
    <w:rsid w:val="00987B30"/>
    <w:rsid w:val="009A6F2C"/>
    <w:rsid w:val="009C09D4"/>
    <w:rsid w:val="009C3D13"/>
    <w:rsid w:val="009D1CCD"/>
    <w:rsid w:val="009D2782"/>
    <w:rsid w:val="009E11A7"/>
    <w:rsid w:val="009F7C3A"/>
    <w:rsid w:val="00A00954"/>
    <w:rsid w:val="00A270C3"/>
    <w:rsid w:val="00A33428"/>
    <w:rsid w:val="00A50DB0"/>
    <w:rsid w:val="00A55590"/>
    <w:rsid w:val="00A61199"/>
    <w:rsid w:val="00A64771"/>
    <w:rsid w:val="00A650A1"/>
    <w:rsid w:val="00A659E9"/>
    <w:rsid w:val="00A719AF"/>
    <w:rsid w:val="00A77615"/>
    <w:rsid w:val="00A87295"/>
    <w:rsid w:val="00A96FF7"/>
    <w:rsid w:val="00AA393B"/>
    <w:rsid w:val="00AB36DB"/>
    <w:rsid w:val="00AD3782"/>
    <w:rsid w:val="00B112DD"/>
    <w:rsid w:val="00B34819"/>
    <w:rsid w:val="00B45DA5"/>
    <w:rsid w:val="00B5541C"/>
    <w:rsid w:val="00B65DD1"/>
    <w:rsid w:val="00B7207F"/>
    <w:rsid w:val="00B82A1C"/>
    <w:rsid w:val="00BA49E2"/>
    <w:rsid w:val="00BB6063"/>
    <w:rsid w:val="00BD706E"/>
    <w:rsid w:val="00BF2FF5"/>
    <w:rsid w:val="00BF3AC1"/>
    <w:rsid w:val="00C11F69"/>
    <w:rsid w:val="00C14974"/>
    <w:rsid w:val="00C20221"/>
    <w:rsid w:val="00C51B5E"/>
    <w:rsid w:val="00C52980"/>
    <w:rsid w:val="00C56868"/>
    <w:rsid w:val="00C60599"/>
    <w:rsid w:val="00C63A2F"/>
    <w:rsid w:val="00C674DB"/>
    <w:rsid w:val="00C75F67"/>
    <w:rsid w:val="00C94387"/>
    <w:rsid w:val="00CA0B46"/>
    <w:rsid w:val="00CA4064"/>
    <w:rsid w:val="00CA6E7B"/>
    <w:rsid w:val="00CB22B5"/>
    <w:rsid w:val="00CF4F24"/>
    <w:rsid w:val="00D202F6"/>
    <w:rsid w:val="00D20CAE"/>
    <w:rsid w:val="00D40483"/>
    <w:rsid w:val="00D40A72"/>
    <w:rsid w:val="00D507C0"/>
    <w:rsid w:val="00D60853"/>
    <w:rsid w:val="00D92B16"/>
    <w:rsid w:val="00DC04F3"/>
    <w:rsid w:val="00DD3B7A"/>
    <w:rsid w:val="00E219DB"/>
    <w:rsid w:val="00E36572"/>
    <w:rsid w:val="00E43F12"/>
    <w:rsid w:val="00E50373"/>
    <w:rsid w:val="00E51EE6"/>
    <w:rsid w:val="00E557A5"/>
    <w:rsid w:val="00E57FEA"/>
    <w:rsid w:val="00E710A9"/>
    <w:rsid w:val="00E820D7"/>
    <w:rsid w:val="00E8307D"/>
    <w:rsid w:val="00E83C2C"/>
    <w:rsid w:val="00E84C6F"/>
    <w:rsid w:val="00E860DF"/>
    <w:rsid w:val="00E9250E"/>
    <w:rsid w:val="00ED4025"/>
    <w:rsid w:val="00ED61C7"/>
    <w:rsid w:val="00F130D5"/>
    <w:rsid w:val="00F13E1C"/>
    <w:rsid w:val="00F17FC4"/>
    <w:rsid w:val="00F75B78"/>
    <w:rsid w:val="00F80E44"/>
    <w:rsid w:val="00F9467C"/>
    <w:rsid w:val="00F95692"/>
    <w:rsid w:val="00FA432E"/>
    <w:rsid w:val="00FC0427"/>
    <w:rsid w:val="00FC0826"/>
    <w:rsid w:val="00FC0AEF"/>
    <w:rsid w:val="00FC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0D17A1"/>
  <w14:discardImageEditingData/>
  <w15:chartTrackingRefBased/>
  <w15:docId w15:val="{F2DFBBFA-174B-417B-919F-DCC50E41F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sz w:val="22"/>
        <w:szCs w:val="22"/>
        <w:lang w:val="en-AU" w:eastAsia="en-AU" w:bidi="ar-SA"/>
      </w:rPr>
    </w:rPrDefault>
    <w:pPrDefault>
      <w:pPr>
        <w:spacing w:after="120"/>
        <w:ind w:left="567" w:hanging="567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81376"/>
    <w:pPr>
      <w:spacing w:after="160"/>
      <w:ind w:left="0" w:firstLine="0"/>
    </w:pPr>
    <w:rPr>
      <w:szCs w:val="20"/>
    </w:rPr>
  </w:style>
  <w:style w:type="paragraph" w:styleId="Heading1">
    <w:name w:val="heading 1"/>
    <w:basedOn w:val="Normal"/>
    <w:next w:val="Normal"/>
    <w:link w:val="Heading1Char"/>
    <w:qFormat/>
    <w:rsid w:val="00DD3B7A"/>
    <w:pPr>
      <w:keepNext/>
      <w:outlineLvl w:val="0"/>
    </w:pPr>
    <w:rPr>
      <w:rFonts w:ascii="Arial Bold" w:hAnsi="Arial Bold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D3B7A"/>
    <w:pPr>
      <w:keepLines/>
      <w:spacing w:after="320"/>
      <w:outlineLvl w:val="1"/>
    </w:pPr>
    <w:rPr>
      <w:b/>
      <w:sz w:val="26"/>
    </w:rPr>
  </w:style>
  <w:style w:type="paragraph" w:styleId="Heading3">
    <w:name w:val="heading 3"/>
    <w:basedOn w:val="Normal"/>
    <w:next w:val="Normal"/>
    <w:link w:val="Heading3Char"/>
    <w:qFormat/>
    <w:rsid w:val="00DD3B7A"/>
    <w:pPr>
      <w:keepLines/>
      <w:spacing w:before="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DD3B7A"/>
    <w:pPr>
      <w:keepNext/>
      <w:spacing w:before="6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DD3B7A"/>
    <w:pPr>
      <w:keepNext/>
      <w:spacing w:before="60" w:after="320"/>
      <w:outlineLvl w:val="4"/>
    </w:pPr>
    <w:rPr>
      <w:rFonts w:ascii="Arial Bold" w:hAnsi="Arial Bold"/>
      <w:b/>
      <w:sz w:val="26"/>
      <w:szCs w:val="26"/>
      <w:u w:val="single"/>
    </w:rPr>
  </w:style>
  <w:style w:type="paragraph" w:styleId="Heading6">
    <w:name w:val="heading 6"/>
    <w:basedOn w:val="Normal"/>
    <w:next w:val="Normal"/>
    <w:link w:val="Heading6Char"/>
    <w:qFormat/>
    <w:rsid w:val="00DD3B7A"/>
    <w:pPr>
      <w:keepNext/>
      <w:spacing w:before="60"/>
      <w:outlineLvl w:val="5"/>
    </w:pPr>
    <w:rPr>
      <w:rFonts w:ascii="Arial Bold" w:hAnsi="Arial Bold"/>
      <w:b/>
      <w:u w:val="single"/>
    </w:rPr>
  </w:style>
  <w:style w:type="paragraph" w:styleId="Heading7">
    <w:name w:val="heading 7"/>
    <w:basedOn w:val="Normal"/>
    <w:next w:val="Normal"/>
    <w:link w:val="Heading7Char"/>
    <w:qFormat/>
    <w:rsid w:val="00DD3B7A"/>
    <w:pPr>
      <w:keepNext/>
      <w:spacing w:before="60" w:after="320"/>
      <w:outlineLvl w:val="6"/>
    </w:pPr>
    <w:rPr>
      <w:rFonts w:ascii="Arial Bold" w:hAnsi="Arial Bold"/>
      <w:b/>
      <w:i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rsid w:val="00DD3B7A"/>
    <w:pPr>
      <w:keepNext/>
      <w:spacing w:before="60"/>
      <w:outlineLvl w:val="7"/>
    </w:pPr>
    <w:rPr>
      <w:rFonts w:ascii="Arial Bold" w:hAnsi="Arial Bold"/>
      <w:b/>
      <w:i/>
    </w:rPr>
  </w:style>
  <w:style w:type="paragraph" w:styleId="Heading9">
    <w:name w:val="heading 9"/>
    <w:basedOn w:val="Normal"/>
    <w:next w:val="Normal"/>
    <w:link w:val="Heading9Char"/>
    <w:qFormat/>
    <w:rsid w:val="00DD3B7A"/>
    <w:pPr>
      <w:keepNext/>
      <w:spacing w:before="60"/>
      <w:outlineLvl w:val="8"/>
    </w:pPr>
    <w:rPr>
      <w:rFonts w:ascii="Arial Bold" w:hAnsi="Arial Bold"/>
      <w:b/>
      <w:i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HeadingMain">
    <w:name w:val="CMHeading Main"/>
    <w:next w:val="Normal"/>
    <w:rsid w:val="00DD3B7A"/>
    <w:pPr>
      <w:spacing w:before="120" w:after="160"/>
      <w:jc w:val="center"/>
    </w:pPr>
    <w:rPr>
      <w:b/>
      <w:sz w:val="28"/>
      <w:szCs w:val="28"/>
    </w:rPr>
  </w:style>
  <w:style w:type="paragraph" w:customStyle="1" w:styleId="CMHeading12">
    <w:name w:val="CMHeading12"/>
    <w:basedOn w:val="Normal"/>
    <w:next w:val="Normal"/>
    <w:rsid w:val="00DD3B7A"/>
    <w:rPr>
      <w:b/>
    </w:rPr>
  </w:style>
  <w:style w:type="paragraph" w:customStyle="1" w:styleId="CMHeading13">
    <w:name w:val="CMHeading13"/>
    <w:basedOn w:val="Normal"/>
    <w:rsid w:val="00DD3B7A"/>
    <w:rPr>
      <w:rFonts w:ascii="Arial Bold" w:hAnsi="Arial Bold"/>
      <w:b/>
      <w:sz w:val="26"/>
      <w:szCs w:val="26"/>
    </w:rPr>
  </w:style>
  <w:style w:type="paragraph" w:customStyle="1" w:styleId="CMHelpText">
    <w:name w:val="CMHelpText"/>
    <w:basedOn w:val="Normal"/>
    <w:next w:val="Normal"/>
    <w:rsid w:val="00DD3B7A"/>
    <w:pPr>
      <w:spacing w:after="80"/>
    </w:pPr>
    <w:rPr>
      <w:color w:val="0000FF"/>
    </w:rPr>
  </w:style>
  <w:style w:type="paragraph" w:customStyle="1" w:styleId="CMIndexHeading12">
    <w:name w:val="CMIndexHeading12"/>
    <w:basedOn w:val="CMHeading12"/>
    <w:rsid w:val="00DD3B7A"/>
    <w:pPr>
      <w:tabs>
        <w:tab w:val="left" w:pos="1701"/>
      </w:tabs>
      <w:ind w:left="1701" w:hanging="1701"/>
    </w:pPr>
  </w:style>
  <w:style w:type="paragraph" w:customStyle="1" w:styleId="CMMHeading11">
    <w:name w:val="CMMHeading11"/>
    <w:basedOn w:val="Normal"/>
    <w:next w:val="Normal"/>
    <w:rsid w:val="00DD3B7A"/>
    <w:pPr>
      <w:spacing w:before="60"/>
    </w:pPr>
    <w:rPr>
      <w:rFonts w:ascii="Arial Bold" w:hAnsi="Arial Bold"/>
      <w:b/>
    </w:rPr>
  </w:style>
  <w:style w:type="paragraph" w:customStyle="1" w:styleId="CMMHeading12">
    <w:name w:val="CMMHeading12"/>
    <w:basedOn w:val="Normal"/>
    <w:next w:val="Normal"/>
    <w:rsid w:val="00DD3B7A"/>
    <w:pPr>
      <w:spacing w:before="60"/>
    </w:pPr>
    <w:rPr>
      <w:b/>
    </w:rPr>
  </w:style>
  <w:style w:type="paragraph" w:customStyle="1" w:styleId="CMOrdHeading13">
    <w:name w:val="CMOrdHeading13"/>
    <w:basedOn w:val="Normal"/>
    <w:next w:val="Normal"/>
    <w:rsid w:val="00DD3B7A"/>
    <w:pPr>
      <w:spacing w:before="60"/>
    </w:pPr>
    <w:rPr>
      <w:rFonts w:ascii="Arial Bold" w:hAnsi="Arial Bold"/>
      <w:b/>
      <w:sz w:val="26"/>
      <w:szCs w:val="26"/>
    </w:rPr>
  </w:style>
  <w:style w:type="paragraph" w:customStyle="1" w:styleId="CMRHeading11B8">
    <w:name w:val="CMRHeading11B8"/>
    <w:basedOn w:val="Normal"/>
    <w:next w:val="Normal"/>
    <w:rsid w:val="00DD3B7A"/>
    <w:pPr>
      <w:spacing w:before="160"/>
    </w:pPr>
    <w:rPr>
      <w:b/>
    </w:rPr>
  </w:style>
  <w:style w:type="paragraph" w:customStyle="1" w:styleId="CMRHeading11I">
    <w:name w:val="CMRHeading11I"/>
    <w:basedOn w:val="CMRHeading11B8"/>
    <w:rsid w:val="00DD3B7A"/>
    <w:pPr>
      <w:spacing w:before="0"/>
    </w:pPr>
    <w:rPr>
      <w:rFonts w:ascii="Arial Bold" w:hAnsi="Arial Bold"/>
      <w:i/>
      <w:szCs w:val="22"/>
    </w:rPr>
  </w:style>
  <w:style w:type="paragraph" w:customStyle="1" w:styleId="CMTextNoS">
    <w:name w:val="CMTextNoS"/>
    <w:basedOn w:val="Normal"/>
    <w:rsid w:val="00DD3B7A"/>
  </w:style>
  <w:style w:type="paragraph" w:customStyle="1" w:styleId="CMTextR">
    <w:name w:val="CMTextR"/>
    <w:basedOn w:val="Normal"/>
    <w:rsid w:val="00DD3B7A"/>
    <w:pPr>
      <w:jc w:val="right"/>
    </w:pPr>
  </w:style>
  <w:style w:type="paragraph" w:styleId="Date">
    <w:name w:val="Date"/>
    <w:basedOn w:val="Normal"/>
    <w:next w:val="Normal"/>
    <w:link w:val="DateChar"/>
    <w:rsid w:val="00DD3B7A"/>
    <w:pPr>
      <w:spacing w:after="480"/>
    </w:pPr>
  </w:style>
  <w:style w:type="paragraph" w:customStyle="1" w:styleId="Dear">
    <w:name w:val="Dear"/>
    <w:next w:val="Normal"/>
    <w:rsid w:val="00DD3B7A"/>
    <w:pPr>
      <w:spacing w:before="320" w:after="160"/>
    </w:pPr>
  </w:style>
  <w:style w:type="paragraph" w:styleId="Footer">
    <w:name w:val="footer"/>
    <w:basedOn w:val="Normal"/>
    <w:next w:val="Normal"/>
    <w:link w:val="FooterChar"/>
    <w:rsid w:val="006E6B61"/>
    <w:pPr>
      <w:spacing w:before="60"/>
    </w:pPr>
    <w:rPr>
      <w:i/>
      <w:sz w:val="18"/>
    </w:rPr>
  </w:style>
  <w:style w:type="paragraph" w:customStyle="1" w:styleId="FooterEl">
    <w:name w:val="FooterEl"/>
    <w:basedOn w:val="Footer"/>
    <w:rsid w:val="00DD3B7A"/>
    <w:pPr>
      <w:spacing w:before="20" w:after="0"/>
      <w:jc w:val="center"/>
    </w:pPr>
    <w:rPr>
      <w:b/>
      <w:i w:val="0"/>
    </w:rPr>
  </w:style>
  <w:style w:type="paragraph" w:customStyle="1" w:styleId="FooterLMCC">
    <w:name w:val="FooterLMCC"/>
    <w:basedOn w:val="Footer"/>
    <w:next w:val="Footer"/>
    <w:rsid w:val="00DD3B7A"/>
    <w:pPr>
      <w:spacing w:before="0" w:after="0"/>
    </w:pPr>
    <w:rPr>
      <w:b/>
      <w:i w:val="0"/>
      <w:sz w:val="16"/>
    </w:rPr>
  </w:style>
  <w:style w:type="paragraph" w:customStyle="1" w:styleId="GMFooter">
    <w:name w:val="GMFooter"/>
    <w:basedOn w:val="Normal"/>
    <w:rsid w:val="00DD3B7A"/>
    <w:pPr>
      <w:spacing w:after="60"/>
    </w:pPr>
    <w:rPr>
      <w:rFonts w:ascii="Arial Bold" w:hAnsi="Arial Bold"/>
      <w:b/>
      <w:i/>
      <w:noProof/>
      <w:sz w:val="16"/>
      <w:szCs w:val="16"/>
    </w:rPr>
  </w:style>
  <w:style w:type="paragraph" w:styleId="Header">
    <w:name w:val="header"/>
    <w:link w:val="HeaderChar"/>
    <w:rsid w:val="00DD3B7A"/>
    <w:pPr>
      <w:spacing w:after="160"/>
    </w:pPr>
  </w:style>
  <w:style w:type="paragraph" w:customStyle="1" w:styleId="HeadingMain">
    <w:name w:val="Heading Main"/>
    <w:next w:val="Normal"/>
    <w:qFormat/>
    <w:rsid w:val="00DD3B7A"/>
    <w:pPr>
      <w:spacing w:before="120" w:after="160"/>
      <w:jc w:val="center"/>
    </w:pPr>
    <w:rPr>
      <w:b/>
      <w:i/>
      <w:sz w:val="28"/>
    </w:rPr>
  </w:style>
  <w:style w:type="paragraph" w:customStyle="1" w:styleId="HelpText">
    <w:name w:val="Help Text"/>
    <w:basedOn w:val="Normal"/>
    <w:rsid w:val="00DD3B7A"/>
    <w:pPr>
      <w:spacing w:before="20" w:after="20"/>
    </w:pPr>
    <w:rPr>
      <w:i/>
      <w:color w:val="5F5F5F"/>
      <w:sz w:val="16"/>
    </w:rPr>
  </w:style>
  <w:style w:type="paragraph" w:customStyle="1" w:styleId="HelpText0">
    <w:name w:val="HelpText"/>
    <w:basedOn w:val="Normal"/>
    <w:next w:val="Normal"/>
    <w:rsid w:val="00DD3B7A"/>
    <w:pPr>
      <w:spacing w:after="80"/>
    </w:pPr>
    <w:rPr>
      <w:color w:val="0000FF"/>
    </w:rPr>
  </w:style>
  <w:style w:type="paragraph" w:customStyle="1" w:styleId="LMCCFont11">
    <w:name w:val="LMCCFont11"/>
    <w:basedOn w:val="Normal"/>
    <w:rsid w:val="00DD3B7A"/>
    <w:pPr>
      <w:spacing w:after="60"/>
    </w:pPr>
    <w:rPr>
      <w:rFonts w:cs="Arial"/>
    </w:rPr>
  </w:style>
  <w:style w:type="paragraph" w:customStyle="1" w:styleId="LMCCFont11P3">
    <w:name w:val="LMCCFont11P3"/>
    <w:basedOn w:val="Normal"/>
    <w:next w:val="Normal"/>
    <w:rsid w:val="00DD3B7A"/>
    <w:pPr>
      <w:spacing w:after="60"/>
    </w:pPr>
    <w:rPr>
      <w:rFonts w:cs="Arial"/>
    </w:rPr>
  </w:style>
  <w:style w:type="paragraph" w:customStyle="1" w:styleId="LMCCHeader">
    <w:name w:val="LMCCHeader"/>
    <w:basedOn w:val="Normal"/>
    <w:rsid w:val="00DD3B7A"/>
    <w:pPr>
      <w:spacing w:after="60"/>
    </w:pPr>
  </w:style>
  <w:style w:type="paragraph" w:customStyle="1" w:styleId="NameA">
    <w:name w:val="NameA"/>
    <w:basedOn w:val="Normal"/>
    <w:next w:val="Normal"/>
    <w:qFormat/>
    <w:rsid w:val="006E6B61"/>
    <w:pPr>
      <w:spacing w:after="0"/>
    </w:pPr>
  </w:style>
  <w:style w:type="paragraph" w:customStyle="1" w:styleId="NoHeading1">
    <w:name w:val="No Heading 1"/>
    <w:basedOn w:val="Heading1"/>
    <w:next w:val="Normal"/>
    <w:qFormat/>
    <w:rsid w:val="00DD3B7A"/>
    <w:pPr>
      <w:numPr>
        <w:numId w:val="1"/>
      </w:numPr>
      <w:spacing w:before="120" w:after="240"/>
    </w:pPr>
  </w:style>
  <w:style w:type="paragraph" w:customStyle="1" w:styleId="NoHeading2">
    <w:name w:val="No Heading 2"/>
    <w:basedOn w:val="Heading2"/>
    <w:next w:val="Normal"/>
    <w:qFormat/>
    <w:rsid w:val="00DD3B7A"/>
    <w:pPr>
      <w:numPr>
        <w:ilvl w:val="1"/>
        <w:numId w:val="1"/>
      </w:numPr>
    </w:pPr>
  </w:style>
  <w:style w:type="paragraph" w:customStyle="1" w:styleId="NoHeading3">
    <w:name w:val="No Heading 3"/>
    <w:basedOn w:val="Heading3"/>
    <w:next w:val="Normal"/>
    <w:qFormat/>
    <w:rsid w:val="00DD3B7A"/>
    <w:pPr>
      <w:numPr>
        <w:ilvl w:val="2"/>
        <w:numId w:val="1"/>
      </w:numPr>
    </w:pPr>
  </w:style>
  <w:style w:type="paragraph" w:customStyle="1" w:styleId="NoHeading4">
    <w:name w:val="No Heading 4"/>
    <w:basedOn w:val="Heading4"/>
    <w:next w:val="Normal"/>
    <w:qFormat/>
    <w:rsid w:val="00DD3B7A"/>
    <w:pPr>
      <w:numPr>
        <w:ilvl w:val="3"/>
        <w:numId w:val="1"/>
      </w:numPr>
    </w:pPr>
  </w:style>
  <w:style w:type="paragraph" w:styleId="NormalIndent">
    <w:name w:val="Normal Indent"/>
    <w:rsid w:val="00DD3B7A"/>
    <w:pPr>
      <w:spacing w:after="160"/>
    </w:pPr>
  </w:style>
  <w:style w:type="paragraph" w:customStyle="1" w:styleId="NormalItalic">
    <w:name w:val="Normal Italic"/>
    <w:basedOn w:val="Normal"/>
    <w:next w:val="Normal"/>
    <w:rsid w:val="00DD3B7A"/>
    <w:rPr>
      <w:i/>
    </w:rPr>
  </w:style>
  <w:style w:type="paragraph" w:customStyle="1" w:styleId="Pathway10">
    <w:name w:val="Pathway10"/>
    <w:basedOn w:val="Normal"/>
    <w:rsid w:val="00DD3B7A"/>
    <w:pPr>
      <w:spacing w:after="60"/>
    </w:pPr>
    <w:rPr>
      <w:rFonts w:cs="Arial"/>
    </w:rPr>
  </w:style>
  <w:style w:type="paragraph" w:customStyle="1" w:styleId="Pathway10B">
    <w:name w:val="Pathway10B"/>
    <w:basedOn w:val="Pathway10"/>
    <w:rsid w:val="00DD3B7A"/>
    <w:rPr>
      <w:b/>
    </w:rPr>
  </w:style>
  <w:style w:type="paragraph" w:customStyle="1" w:styleId="PathwayB">
    <w:name w:val="PathwayB"/>
    <w:basedOn w:val="Normal"/>
    <w:rsid w:val="00DD3B7A"/>
    <w:rPr>
      <w:rFonts w:cs="Arial"/>
      <w:b/>
    </w:rPr>
  </w:style>
  <w:style w:type="paragraph" w:customStyle="1" w:styleId="PathwayConda">
    <w:name w:val="PathwayConda"/>
    <w:basedOn w:val="Normal"/>
    <w:rsid w:val="00DD3B7A"/>
    <w:pPr>
      <w:numPr>
        <w:ilvl w:val="1"/>
        <w:numId w:val="2"/>
      </w:numPr>
    </w:pPr>
    <w:rPr>
      <w:rFonts w:ascii="Arial Bold" w:hAnsi="Arial Bold"/>
      <w:b/>
    </w:rPr>
  </w:style>
  <w:style w:type="paragraph" w:customStyle="1" w:styleId="PathwayCondNo">
    <w:name w:val="PathwayCondNo"/>
    <w:basedOn w:val="Normal"/>
    <w:next w:val="Normal"/>
    <w:rsid w:val="00DD3B7A"/>
    <w:pPr>
      <w:numPr>
        <w:numId w:val="3"/>
      </w:numPr>
    </w:pPr>
    <w:rPr>
      <w:rFonts w:cs="Arial"/>
      <w:b/>
    </w:rPr>
  </w:style>
  <w:style w:type="paragraph" w:customStyle="1" w:styleId="PathwayCondNo1">
    <w:name w:val="PathwayCondNo1"/>
    <w:basedOn w:val="PathwayCondNo"/>
    <w:next w:val="Normal"/>
    <w:rsid w:val="00DD3B7A"/>
    <w:pPr>
      <w:numPr>
        <w:numId w:val="4"/>
      </w:numPr>
    </w:pPr>
    <w:rPr>
      <w:b w:val="0"/>
    </w:rPr>
  </w:style>
  <w:style w:type="paragraph" w:customStyle="1" w:styleId="PathwayH1">
    <w:name w:val="PathwayH1"/>
    <w:basedOn w:val="Normal"/>
    <w:next w:val="Normal"/>
    <w:rsid w:val="00DD3B7A"/>
    <w:pPr>
      <w:spacing w:before="120"/>
      <w:jc w:val="center"/>
    </w:pPr>
    <w:rPr>
      <w:rFonts w:cs="Arial"/>
      <w:b/>
    </w:rPr>
  </w:style>
  <w:style w:type="paragraph" w:customStyle="1" w:styleId="PathwayH2">
    <w:name w:val="PathwayH2"/>
    <w:basedOn w:val="Normal"/>
    <w:next w:val="Normal"/>
    <w:rsid w:val="00DD3B7A"/>
    <w:pPr>
      <w:spacing w:before="60"/>
      <w:jc w:val="center"/>
    </w:pPr>
    <w:rPr>
      <w:rFonts w:cs="Arial"/>
      <w:b/>
    </w:rPr>
  </w:style>
  <w:style w:type="paragraph" w:customStyle="1" w:styleId="PathwayH3">
    <w:name w:val="PathwayH3"/>
    <w:basedOn w:val="Normal"/>
    <w:next w:val="Normal"/>
    <w:rsid w:val="00DD3B7A"/>
    <w:pPr>
      <w:spacing w:before="60" w:after="240"/>
    </w:pPr>
    <w:rPr>
      <w:rFonts w:cs="Arial"/>
      <w:b/>
      <w:sz w:val="24"/>
    </w:rPr>
  </w:style>
  <w:style w:type="paragraph" w:customStyle="1" w:styleId="PathwayHeadingC">
    <w:name w:val="PathwayHeadingC"/>
    <w:basedOn w:val="Normal"/>
    <w:next w:val="Normal"/>
    <w:rsid w:val="00DD3B7A"/>
    <w:pPr>
      <w:spacing w:after="60"/>
      <w:jc w:val="center"/>
    </w:pPr>
    <w:rPr>
      <w:rFonts w:cs="Arial"/>
      <w:b/>
      <w:sz w:val="32"/>
      <w:szCs w:val="32"/>
    </w:rPr>
  </w:style>
  <w:style w:type="paragraph" w:customStyle="1" w:styleId="PathwaySH1">
    <w:name w:val="PathwaySH1"/>
    <w:basedOn w:val="Normal"/>
    <w:next w:val="Normal"/>
    <w:rsid w:val="00DD3B7A"/>
    <w:pPr>
      <w:spacing w:before="240" w:after="60"/>
    </w:pPr>
    <w:rPr>
      <w:rFonts w:cs="Arial"/>
      <w:b/>
    </w:rPr>
  </w:style>
  <w:style w:type="paragraph" w:customStyle="1" w:styleId="PathwaySH2">
    <w:name w:val="PathwaySH2"/>
    <w:basedOn w:val="Normal"/>
    <w:next w:val="Normal"/>
    <w:rsid w:val="00DD3B7A"/>
    <w:pPr>
      <w:spacing w:after="240"/>
    </w:pPr>
    <w:rPr>
      <w:rFonts w:cs="Arial"/>
      <w:b/>
    </w:rPr>
  </w:style>
  <w:style w:type="paragraph" w:customStyle="1" w:styleId="PathwaySH3">
    <w:name w:val="PathwaySH3"/>
    <w:basedOn w:val="Normal"/>
    <w:next w:val="Normal"/>
    <w:rsid w:val="00DD3B7A"/>
    <w:pPr>
      <w:spacing w:before="60" w:after="60"/>
    </w:pPr>
    <w:rPr>
      <w:rFonts w:cs="Arial"/>
      <w:b/>
    </w:rPr>
  </w:style>
  <w:style w:type="paragraph" w:customStyle="1" w:styleId="PathwayZonea">
    <w:name w:val="PathwayZonea"/>
    <w:basedOn w:val="Normal"/>
    <w:rsid w:val="00DD3B7A"/>
    <w:pPr>
      <w:numPr>
        <w:numId w:val="5"/>
      </w:numPr>
    </w:pPr>
    <w:rPr>
      <w:rFonts w:cs="Arial"/>
    </w:rPr>
  </w:style>
  <w:style w:type="paragraph" w:customStyle="1" w:styleId="Re">
    <w:name w:val="Re"/>
    <w:next w:val="Normal"/>
    <w:rsid w:val="00DD3B7A"/>
    <w:pPr>
      <w:spacing w:before="320" w:after="320"/>
    </w:pPr>
    <w:rPr>
      <w:b/>
    </w:rPr>
  </w:style>
  <w:style w:type="paragraph" w:styleId="Signature">
    <w:name w:val="Signature"/>
    <w:next w:val="Normal"/>
    <w:link w:val="SignatureChar"/>
    <w:rsid w:val="00E219DB"/>
    <w:pPr>
      <w:spacing w:before="1000" w:after="0"/>
    </w:pPr>
    <w:rPr>
      <w:noProof/>
    </w:rPr>
  </w:style>
  <w:style w:type="paragraph" w:customStyle="1" w:styleId="SignatureB">
    <w:name w:val="SignatureB"/>
    <w:basedOn w:val="Signature"/>
    <w:next w:val="Normal"/>
    <w:rsid w:val="00DD3B7A"/>
    <w:pPr>
      <w:spacing w:before="0"/>
    </w:pPr>
    <w:rPr>
      <w:b/>
      <w:bCs/>
    </w:rPr>
  </w:style>
  <w:style w:type="table" w:styleId="TableGrid">
    <w:name w:val="Table Grid"/>
    <w:basedOn w:val="TableNormal"/>
    <w:rsid w:val="00DD3B7A"/>
    <w:pPr>
      <w:spacing w:after="160"/>
    </w:pPr>
    <w:tblPr/>
  </w:style>
  <w:style w:type="paragraph" w:customStyle="1" w:styleId="TenderText">
    <w:name w:val="Tender Text"/>
    <w:basedOn w:val="Normal"/>
    <w:rsid w:val="00DD3B7A"/>
    <w:pPr>
      <w:tabs>
        <w:tab w:val="left" w:pos="426"/>
      </w:tabs>
      <w:spacing w:after="60"/>
      <w:jc w:val="both"/>
    </w:pPr>
    <w:rPr>
      <w:rFonts w:ascii="Tahoma" w:hAnsi="Tahoma"/>
      <w:sz w:val="18"/>
    </w:rPr>
  </w:style>
  <w:style w:type="paragraph" w:styleId="TOAHeading">
    <w:name w:val="toa heading"/>
    <w:basedOn w:val="Normal"/>
    <w:next w:val="Normal"/>
    <w:semiHidden/>
    <w:rsid w:val="00DD3B7A"/>
    <w:rPr>
      <w:b/>
      <w:sz w:val="24"/>
    </w:rPr>
  </w:style>
  <w:style w:type="paragraph" w:styleId="TOC2">
    <w:name w:val="toc 2"/>
    <w:basedOn w:val="Normal"/>
    <w:next w:val="Normal"/>
    <w:semiHidden/>
    <w:rsid w:val="00DD3B7A"/>
    <w:pPr>
      <w:tabs>
        <w:tab w:val="right" w:leader="dot" w:pos="8778"/>
      </w:tabs>
      <w:ind w:left="1304" w:hanging="1304"/>
    </w:pPr>
  </w:style>
  <w:style w:type="paragraph" w:customStyle="1" w:styleId="LMCCFontF10Pts8">
    <w:name w:val="LMCCFontF10Pts8"/>
    <w:basedOn w:val="Normal"/>
    <w:next w:val="Normal"/>
    <w:link w:val="LMCCFontF10Pts8Char"/>
    <w:qFormat/>
    <w:rsid w:val="00DD3B7A"/>
  </w:style>
  <w:style w:type="character" w:customStyle="1" w:styleId="LMCCFontF10Pts8Char">
    <w:name w:val="LMCCFontF10Pts8 Char"/>
    <w:basedOn w:val="DefaultParagraphFont"/>
    <w:link w:val="LMCCFontF10Pts8"/>
    <w:rsid w:val="00DD3B7A"/>
    <w:rPr>
      <w:sz w:val="20"/>
    </w:rPr>
  </w:style>
  <w:style w:type="paragraph" w:customStyle="1" w:styleId="LMCCFont11Pts8B">
    <w:name w:val="LMCCFont11Pts8B"/>
    <w:basedOn w:val="Normal"/>
    <w:rsid w:val="00DD3B7A"/>
    <w:pPr>
      <w:spacing w:after="60"/>
    </w:pPr>
    <w:rPr>
      <w:rFonts w:cs="Arial"/>
      <w:b/>
    </w:rPr>
  </w:style>
  <w:style w:type="paragraph" w:customStyle="1" w:styleId="LMCCTextF11Pts8B">
    <w:name w:val="LMCCTextF11Pts8B"/>
    <w:basedOn w:val="Normal"/>
    <w:next w:val="Normal"/>
    <w:rsid w:val="00DD3B7A"/>
    <w:rPr>
      <w:rFonts w:cs="Arial"/>
      <w:b/>
    </w:rPr>
  </w:style>
  <w:style w:type="paragraph" w:customStyle="1" w:styleId="LMCCTextF10Pts8">
    <w:name w:val="LMCCTextF10Pts8"/>
    <w:basedOn w:val="Normal"/>
    <w:next w:val="Normal"/>
    <w:link w:val="LMCCTextF10Pts8Char"/>
    <w:qFormat/>
    <w:rsid w:val="00DD3B7A"/>
  </w:style>
  <w:style w:type="character" w:customStyle="1" w:styleId="LMCCTextF10Pts8Char">
    <w:name w:val="LMCCTextF10Pts8 Char"/>
    <w:basedOn w:val="DefaultParagraphFont"/>
    <w:link w:val="LMCCTextF10Pts8"/>
    <w:rsid w:val="00DD3B7A"/>
    <w:rPr>
      <w:sz w:val="20"/>
    </w:rPr>
  </w:style>
  <w:style w:type="paragraph" w:customStyle="1" w:styleId="LMCCTextF11P3">
    <w:name w:val="LMCCTextF11P3"/>
    <w:basedOn w:val="Normal"/>
    <w:next w:val="Normal"/>
    <w:rsid w:val="00DD3B7A"/>
    <w:pPr>
      <w:spacing w:after="60"/>
    </w:pPr>
    <w:rPr>
      <w:rFonts w:cs="Arial"/>
    </w:rPr>
  </w:style>
  <w:style w:type="paragraph" w:customStyle="1" w:styleId="LMCCTextF11Pts3">
    <w:name w:val="LMCCTextF11Pts3"/>
    <w:basedOn w:val="Normal"/>
    <w:next w:val="Normal"/>
    <w:rsid w:val="00DD3B7A"/>
    <w:pPr>
      <w:spacing w:after="60"/>
    </w:pPr>
    <w:rPr>
      <w:rFonts w:cs="Arial"/>
    </w:rPr>
  </w:style>
  <w:style w:type="paragraph" w:customStyle="1" w:styleId="LMCCCentredF14B">
    <w:name w:val="LMCCCentredF14B"/>
    <w:basedOn w:val="Normal"/>
    <w:next w:val="Normal"/>
    <w:qFormat/>
    <w:rsid w:val="00E860DF"/>
    <w:pPr>
      <w:jc w:val="center"/>
    </w:pPr>
    <w:rPr>
      <w:b/>
      <w:sz w:val="28"/>
      <w:szCs w:val="28"/>
    </w:rPr>
  </w:style>
  <w:style w:type="paragraph" w:customStyle="1" w:styleId="TableText">
    <w:name w:val="Table Text"/>
    <w:basedOn w:val="Normal"/>
    <w:rsid w:val="004C095E"/>
    <w:pPr>
      <w:spacing w:before="40" w:after="40"/>
    </w:pPr>
    <w:rPr>
      <w:szCs w:val="22"/>
    </w:rPr>
  </w:style>
  <w:style w:type="paragraph" w:customStyle="1" w:styleId="tableheading">
    <w:name w:val="table heading"/>
    <w:basedOn w:val="Normal"/>
    <w:rsid w:val="004C095E"/>
    <w:pPr>
      <w:spacing w:before="40" w:after="40"/>
    </w:pPr>
    <w:rPr>
      <w:b/>
    </w:rPr>
  </w:style>
  <w:style w:type="paragraph" w:customStyle="1" w:styleId="StyletableheadingCentered">
    <w:name w:val="Style table heading + Centered"/>
    <w:basedOn w:val="tableheading"/>
    <w:rsid w:val="004C095E"/>
    <w:pPr>
      <w:jc w:val="center"/>
    </w:pPr>
    <w:rPr>
      <w:bCs/>
      <w:sz w:val="18"/>
    </w:rPr>
  </w:style>
  <w:style w:type="paragraph" w:customStyle="1" w:styleId="SignatureE">
    <w:name w:val="SignatureE"/>
    <w:basedOn w:val="Normal"/>
    <w:rsid w:val="00F130D5"/>
    <w:pPr>
      <w:spacing w:before="360" w:after="0"/>
    </w:pPr>
  </w:style>
  <w:style w:type="paragraph" w:styleId="ListParagraph">
    <w:name w:val="List Paragraph"/>
    <w:basedOn w:val="Normal"/>
    <w:uiPriority w:val="34"/>
    <w:qFormat/>
    <w:rsid w:val="004C4688"/>
    <w:pPr>
      <w:spacing w:after="60"/>
      <w:ind w:left="851" w:hanging="284"/>
      <w:contextualSpacing/>
    </w:pPr>
  </w:style>
  <w:style w:type="character" w:customStyle="1" w:styleId="FooterChar">
    <w:name w:val="Footer Char"/>
    <w:basedOn w:val="DefaultParagraphFont"/>
    <w:link w:val="Footer"/>
    <w:rsid w:val="006D7440"/>
    <w:rPr>
      <w:i/>
      <w:sz w:val="18"/>
      <w:szCs w:val="24"/>
    </w:rPr>
  </w:style>
  <w:style w:type="paragraph" w:customStyle="1" w:styleId="PathwayFooter2016">
    <w:name w:val="PathwayFooter2016"/>
    <w:basedOn w:val="Normal"/>
    <w:qFormat/>
    <w:rsid w:val="006D7440"/>
    <w:pPr>
      <w:tabs>
        <w:tab w:val="left" w:pos="5103"/>
        <w:tab w:val="left" w:pos="7938"/>
      </w:tabs>
      <w:spacing w:after="0"/>
      <w:ind w:left="-414" w:firstLine="1134"/>
    </w:pPr>
    <w:rPr>
      <w:color w:val="FFFFFF"/>
      <w:sz w:val="18"/>
      <w:szCs w:val="18"/>
    </w:rPr>
  </w:style>
  <w:style w:type="paragraph" w:customStyle="1" w:styleId="LMCCFiraSansRegular11">
    <w:name w:val="LMCCFiraSansRegular11"/>
    <w:basedOn w:val="LMCCTextF10Pts8"/>
    <w:link w:val="LMCCFiraSansRegular11Char"/>
    <w:autoRedefine/>
    <w:qFormat/>
    <w:rsid w:val="00493E71"/>
    <w:rPr>
      <w:rFonts w:cs="Arial"/>
    </w:rPr>
  </w:style>
  <w:style w:type="paragraph" w:customStyle="1" w:styleId="LMCCFiraSansRegular9Italic">
    <w:name w:val="LMCCFiraSansRegular9Italic"/>
    <w:basedOn w:val="LMCCFiraSansRegular11"/>
    <w:link w:val="LMCCFiraSansRegular9ItalicChar"/>
    <w:autoRedefine/>
    <w:qFormat/>
    <w:rsid w:val="000F4CC6"/>
    <w:rPr>
      <w:i/>
      <w:sz w:val="18"/>
      <w:szCs w:val="18"/>
    </w:rPr>
  </w:style>
  <w:style w:type="character" w:customStyle="1" w:styleId="LMCCFiraSansRegular11Char">
    <w:name w:val="LMCCFiraSansRegular11 Char"/>
    <w:basedOn w:val="LMCCTextF10Pts8Char"/>
    <w:link w:val="LMCCFiraSansRegular11"/>
    <w:rsid w:val="00493E71"/>
    <w:rPr>
      <w:rFonts w:cs="Arial"/>
      <w:sz w:val="20"/>
      <w:szCs w:val="24"/>
    </w:rPr>
  </w:style>
  <w:style w:type="paragraph" w:customStyle="1" w:styleId="LMCCFiraSansRegular9">
    <w:name w:val="LMCCFiraSansRegular9"/>
    <w:basedOn w:val="LMCCFiraSansRegular9Italic"/>
    <w:link w:val="LMCCFiraSansRegular9Char"/>
    <w:autoRedefine/>
    <w:qFormat/>
    <w:rsid w:val="00493E71"/>
    <w:rPr>
      <w:i w:val="0"/>
    </w:rPr>
  </w:style>
  <w:style w:type="character" w:customStyle="1" w:styleId="LMCCFiraSansRegular9ItalicChar">
    <w:name w:val="LMCCFiraSansRegular9Italic Char"/>
    <w:basedOn w:val="LMCCFiraSansRegular11Char"/>
    <w:link w:val="LMCCFiraSansRegular9Italic"/>
    <w:rsid w:val="000F4CC6"/>
    <w:rPr>
      <w:rFonts w:ascii="Fira Sans" w:hAnsi="Fira Sans" w:cs="Arial"/>
      <w:i/>
      <w:sz w:val="18"/>
      <w:szCs w:val="18"/>
    </w:rPr>
  </w:style>
  <w:style w:type="character" w:styleId="PageNumber">
    <w:name w:val="page number"/>
    <w:basedOn w:val="DefaultParagraphFont"/>
    <w:rsid w:val="006B16EF"/>
  </w:style>
  <w:style w:type="character" w:customStyle="1" w:styleId="LMCCFiraSansRegular9Char">
    <w:name w:val="LMCCFiraSansRegular9 Char"/>
    <w:basedOn w:val="LMCCFiraSansRegular9ItalicChar"/>
    <w:link w:val="LMCCFiraSansRegular9"/>
    <w:rsid w:val="00493E71"/>
    <w:rPr>
      <w:rFonts w:ascii="Fira Sans" w:hAnsi="Fira Sans" w:cs="Arial"/>
      <w:i w:val="0"/>
      <w:sz w:val="18"/>
      <w:szCs w:val="18"/>
    </w:rPr>
  </w:style>
  <w:style w:type="paragraph" w:customStyle="1" w:styleId="FileNo">
    <w:name w:val="FileNo"/>
    <w:next w:val="Normal"/>
    <w:rsid w:val="006B16EF"/>
    <w:pPr>
      <w:spacing w:after="0"/>
      <w:ind w:left="0" w:firstLine="0"/>
    </w:pPr>
    <w:rPr>
      <w:rFonts w:cs="Arial"/>
      <w:noProof/>
      <w:sz w:val="20"/>
      <w:szCs w:val="20"/>
    </w:rPr>
  </w:style>
  <w:style w:type="character" w:customStyle="1" w:styleId="SignatureChar">
    <w:name w:val="Signature Char"/>
    <w:link w:val="Signature"/>
    <w:rsid w:val="006B16EF"/>
    <w:rPr>
      <w:noProof/>
    </w:rPr>
  </w:style>
  <w:style w:type="paragraph" w:customStyle="1" w:styleId="PlainTextBold">
    <w:name w:val="Plain Text Bold"/>
    <w:basedOn w:val="Normal"/>
    <w:next w:val="Normal"/>
    <w:rsid w:val="008B2044"/>
    <w:rPr>
      <w:rFonts w:ascii="Arial Bold" w:hAnsi="Arial Bold"/>
      <w:b/>
      <w:szCs w:val="22"/>
    </w:rPr>
  </w:style>
  <w:style w:type="paragraph" w:customStyle="1" w:styleId="FooterEl8">
    <w:name w:val="FooterEl8"/>
    <w:basedOn w:val="Normal"/>
    <w:rsid w:val="008B2044"/>
    <w:pPr>
      <w:spacing w:before="20" w:after="0"/>
    </w:pPr>
    <w:rPr>
      <w:sz w:val="18"/>
      <w:szCs w:val="22"/>
    </w:rPr>
  </w:style>
  <w:style w:type="paragraph" w:customStyle="1" w:styleId="Report1">
    <w:name w:val="Report 1"/>
    <w:basedOn w:val="Normal"/>
    <w:rsid w:val="007B6EED"/>
    <w:pPr>
      <w:tabs>
        <w:tab w:val="num" w:pos="567"/>
      </w:tabs>
      <w:spacing w:after="120"/>
      <w:ind w:left="567" w:hanging="567"/>
    </w:pPr>
  </w:style>
  <w:style w:type="character" w:customStyle="1" w:styleId="DateChar">
    <w:name w:val="Date Char"/>
    <w:basedOn w:val="DefaultParagraphFont"/>
    <w:link w:val="Date"/>
    <w:rsid w:val="00C674DB"/>
    <w:rPr>
      <w:szCs w:val="24"/>
    </w:rPr>
  </w:style>
  <w:style w:type="paragraph" w:styleId="NormalWeb">
    <w:name w:val="Normal (Web)"/>
    <w:basedOn w:val="Normal"/>
    <w:uiPriority w:val="99"/>
    <w:semiHidden/>
    <w:unhideWhenUsed/>
    <w:rsid w:val="00BA49E2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table" w:styleId="LightList">
    <w:name w:val="Light List"/>
    <w:basedOn w:val="TableNormal"/>
    <w:uiPriority w:val="61"/>
    <w:rsid w:val="00BA49E2"/>
    <w:pPr>
      <w:spacing w:after="0"/>
      <w:ind w:left="0" w:firstLine="0"/>
    </w:pPr>
    <w:rPr>
      <w:rFonts w:asciiTheme="minorHAnsi" w:eastAsiaTheme="minorEastAsia" w:hAnsiTheme="minorHAnsi" w:cstheme="minorBidi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Hyperlink">
    <w:name w:val="Hyperlink"/>
    <w:basedOn w:val="DefaultParagraphFont"/>
    <w:rsid w:val="0047093E"/>
    <w:rPr>
      <w:color w:val="0000FF"/>
      <w:u w:val="single"/>
    </w:rPr>
  </w:style>
  <w:style w:type="paragraph" w:customStyle="1" w:styleId="ReportList">
    <w:name w:val="Report List"/>
    <w:basedOn w:val="Normal"/>
    <w:rsid w:val="00281376"/>
    <w:pPr>
      <w:spacing w:after="120"/>
    </w:pPr>
  </w:style>
  <w:style w:type="paragraph" w:styleId="Caption">
    <w:name w:val="caption"/>
    <w:basedOn w:val="Normal"/>
    <w:next w:val="Normal"/>
    <w:unhideWhenUsed/>
    <w:qFormat/>
    <w:rsid w:val="000E7349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Default">
    <w:name w:val="Default"/>
    <w:rsid w:val="002766FE"/>
    <w:pPr>
      <w:autoSpaceDE w:val="0"/>
      <w:autoSpaceDN w:val="0"/>
      <w:adjustRightInd w:val="0"/>
      <w:spacing w:after="0"/>
      <w:ind w:left="0" w:firstLine="0"/>
    </w:pPr>
    <w:rPr>
      <w:rFonts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426A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B502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B502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B50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B50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B50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2B502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5026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955BC3"/>
  </w:style>
  <w:style w:type="character" w:customStyle="1" w:styleId="Heading1Char">
    <w:name w:val="Heading 1 Char"/>
    <w:basedOn w:val="DefaultParagraphFont"/>
    <w:link w:val="Heading1"/>
    <w:rsid w:val="00955BC3"/>
    <w:rPr>
      <w:rFonts w:ascii="Arial Bold" w:hAnsi="Arial Bold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955BC3"/>
    <w:rPr>
      <w:b/>
      <w:sz w:val="26"/>
      <w:szCs w:val="20"/>
    </w:rPr>
  </w:style>
  <w:style w:type="character" w:customStyle="1" w:styleId="Heading3Char">
    <w:name w:val="Heading 3 Char"/>
    <w:basedOn w:val="DefaultParagraphFont"/>
    <w:link w:val="Heading3"/>
    <w:rsid w:val="00955BC3"/>
    <w:rPr>
      <w:b/>
      <w:szCs w:val="20"/>
    </w:rPr>
  </w:style>
  <w:style w:type="character" w:customStyle="1" w:styleId="Heading4Char">
    <w:name w:val="Heading 4 Char"/>
    <w:basedOn w:val="DefaultParagraphFont"/>
    <w:link w:val="Heading4"/>
    <w:rsid w:val="00955BC3"/>
    <w:rPr>
      <w:b/>
      <w:szCs w:val="20"/>
    </w:rPr>
  </w:style>
  <w:style w:type="character" w:customStyle="1" w:styleId="Heading5Char">
    <w:name w:val="Heading 5 Char"/>
    <w:basedOn w:val="DefaultParagraphFont"/>
    <w:link w:val="Heading5"/>
    <w:rsid w:val="00955BC3"/>
    <w:rPr>
      <w:rFonts w:ascii="Arial Bold" w:hAnsi="Arial Bold"/>
      <w:b/>
      <w:sz w:val="26"/>
      <w:szCs w:val="26"/>
      <w:u w:val="single"/>
    </w:rPr>
  </w:style>
  <w:style w:type="character" w:customStyle="1" w:styleId="Heading6Char">
    <w:name w:val="Heading 6 Char"/>
    <w:basedOn w:val="DefaultParagraphFont"/>
    <w:link w:val="Heading6"/>
    <w:rsid w:val="00955BC3"/>
    <w:rPr>
      <w:rFonts w:ascii="Arial Bold" w:hAnsi="Arial Bold"/>
      <w:b/>
      <w:szCs w:val="20"/>
      <w:u w:val="single"/>
    </w:rPr>
  </w:style>
  <w:style w:type="character" w:customStyle="1" w:styleId="Heading7Char">
    <w:name w:val="Heading 7 Char"/>
    <w:basedOn w:val="DefaultParagraphFont"/>
    <w:link w:val="Heading7"/>
    <w:rsid w:val="00955BC3"/>
    <w:rPr>
      <w:rFonts w:ascii="Arial Bold" w:hAnsi="Arial Bold"/>
      <w:b/>
      <w:i/>
      <w:sz w:val="26"/>
      <w:szCs w:val="26"/>
    </w:rPr>
  </w:style>
  <w:style w:type="character" w:customStyle="1" w:styleId="Heading8Char">
    <w:name w:val="Heading 8 Char"/>
    <w:basedOn w:val="DefaultParagraphFont"/>
    <w:link w:val="Heading8"/>
    <w:rsid w:val="00955BC3"/>
    <w:rPr>
      <w:rFonts w:ascii="Arial Bold" w:hAnsi="Arial Bold"/>
      <w:b/>
      <w:i/>
      <w:szCs w:val="20"/>
    </w:rPr>
  </w:style>
  <w:style w:type="character" w:customStyle="1" w:styleId="Heading9Char">
    <w:name w:val="Heading 9 Char"/>
    <w:basedOn w:val="DefaultParagraphFont"/>
    <w:link w:val="Heading9"/>
    <w:rsid w:val="00955BC3"/>
    <w:rPr>
      <w:rFonts w:ascii="Arial Bold" w:hAnsi="Arial Bold"/>
      <w:b/>
      <w:i/>
      <w:szCs w:val="20"/>
      <w:u w:val="single"/>
    </w:rPr>
  </w:style>
  <w:style w:type="paragraph" w:customStyle="1" w:styleId="msonormal0">
    <w:name w:val="msonormal"/>
    <w:basedOn w:val="Normal"/>
    <w:rsid w:val="00955BC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ormal0">
    <w:name w:val="Normal_0"/>
    <w:qFormat/>
    <w:rsid w:val="00955BC3"/>
    <w:pPr>
      <w:spacing w:after="0"/>
      <w:ind w:left="0" w:firstLine="0"/>
    </w:pPr>
    <w:rPr>
      <w:rFonts w:ascii="Calibri" w:hAnsi="Calibri"/>
      <w:sz w:val="24"/>
      <w:szCs w:val="24"/>
      <w:lang w:eastAsia="en-US"/>
    </w:rPr>
  </w:style>
  <w:style w:type="paragraph" w:customStyle="1" w:styleId="Normal1">
    <w:name w:val="Normal_1"/>
    <w:rsid w:val="00955BC3"/>
    <w:pPr>
      <w:spacing w:after="160"/>
      <w:ind w:left="0" w:firstLine="0"/>
    </w:pPr>
    <w:rPr>
      <w:szCs w:val="24"/>
    </w:rPr>
  </w:style>
  <w:style w:type="character" w:customStyle="1" w:styleId="ui-provider">
    <w:name w:val="ui-provider"/>
    <w:rsid w:val="00955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2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tion.nsw.gov.au/view/html/inforce/current/epi-2008-057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egislation.nsw.gov.au/view/html/inforce/current/epi-2008-05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</Pages>
  <Words>750</Words>
  <Characters>3954</Characters>
  <Application>Microsoft Office Word</Application>
  <DocSecurity>0</DocSecurity>
  <Lines>91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LMCC</Company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Regado</dc:creator>
  <cp:keywords/>
  <dc:description/>
  <cp:lastModifiedBy>Scott Fatches</cp:lastModifiedBy>
  <cp:revision>13</cp:revision>
  <cp:lastPrinted>2020-01-17T05:21:00Z</cp:lastPrinted>
  <dcterms:created xsi:type="dcterms:W3CDTF">2022-09-12T09:44:00Z</dcterms:created>
  <dcterms:modified xsi:type="dcterms:W3CDTF">2023-05-19T01:45:00Z</dcterms:modified>
</cp:coreProperties>
</file>